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53E" w:rsidRPr="0058553E" w:rsidRDefault="0058553E" w:rsidP="0058553E">
      <w:pPr>
        <w:spacing w:before="240" w:after="240"/>
        <w:jc w:val="left"/>
        <w:rPr>
          <w:rFonts w:ascii="Book Antiqua" w:hAnsi="Book Antiqua"/>
          <w:b/>
          <w:szCs w:val="24"/>
        </w:rPr>
      </w:pPr>
      <w:r w:rsidRPr="0058553E">
        <w:rPr>
          <w:rFonts w:ascii="Book Antiqua" w:hAnsi="Book Antiqua"/>
          <w:b/>
          <w:szCs w:val="24"/>
        </w:rPr>
        <w:t>The Quarter Jack Surgery</w:t>
      </w:r>
    </w:p>
    <w:p w:rsidR="0058553E" w:rsidRPr="0058553E" w:rsidRDefault="0058553E" w:rsidP="0058553E">
      <w:pPr>
        <w:spacing w:before="240" w:after="240"/>
        <w:jc w:val="left"/>
        <w:rPr>
          <w:rFonts w:ascii="Book Antiqua" w:hAnsi="Book Antiqua"/>
          <w:b/>
          <w:szCs w:val="24"/>
        </w:rPr>
      </w:pPr>
      <w:r w:rsidRPr="0058553E">
        <w:rPr>
          <w:rFonts w:ascii="Book Antiqua" w:hAnsi="Book Antiqua"/>
          <w:b/>
          <w:szCs w:val="24"/>
        </w:rPr>
        <w:t>Letter to patients taking quinine</w:t>
      </w:r>
    </w:p>
    <w:p w:rsidR="0058553E" w:rsidRDefault="0058553E" w:rsidP="0058553E">
      <w:pPr>
        <w:spacing w:before="240" w:after="240"/>
        <w:jc w:val="left"/>
        <w:rPr>
          <w:rFonts w:ascii="Book Antiqua" w:hAnsi="Book Antiqua"/>
          <w:szCs w:val="24"/>
        </w:rPr>
      </w:pPr>
    </w:p>
    <w:p w:rsidR="0058553E" w:rsidRDefault="0058553E" w:rsidP="0058553E">
      <w:pPr>
        <w:spacing w:before="240" w:after="240"/>
        <w:jc w:val="left"/>
        <w:rPr>
          <w:rFonts w:ascii="Book Antiqua" w:hAnsi="Book Antiqua"/>
        </w:rPr>
      </w:pPr>
      <w:r>
        <w:rPr>
          <w:rFonts w:ascii="Book Antiqua" w:hAnsi="Book Antiqua"/>
          <w:szCs w:val="24"/>
        </w:rPr>
        <w:t xml:space="preserve">Dear </w:t>
      </w:r>
      <w:r>
        <w:rPr>
          <w:rFonts w:ascii="Book Antiqua" w:hAnsi="Book Antiqua"/>
        </w:rPr>
        <w:t>patient</w:t>
      </w:r>
    </w:p>
    <w:p w:rsidR="0058553E" w:rsidRDefault="0058553E" w:rsidP="0058553E">
      <w:pPr>
        <w:spacing w:before="240" w:after="240"/>
        <w:jc w:val="left"/>
        <w:rPr>
          <w:rFonts w:ascii="Book Antiqua" w:hAnsi="Book Antiqua"/>
          <w:b/>
          <w:szCs w:val="24"/>
        </w:rPr>
      </w:pPr>
      <w:r>
        <w:rPr>
          <w:rFonts w:ascii="Book Antiqua" w:hAnsi="Book Antiqua"/>
          <w:b/>
          <w:szCs w:val="24"/>
        </w:rPr>
        <w:t>RE: The prescribing of quinine products.</w:t>
      </w:r>
    </w:p>
    <w:p w:rsidR="0058553E" w:rsidRDefault="0058553E" w:rsidP="0058553E">
      <w:pPr>
        <w:spacing w:before="240" w:after="240"/>
        <w:jc w:val="both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As part of a Dorset Clinical Commissioning Group audit we are reviewing all patients who are prescribed quinine for the treatment of leg cramps.</w:t>
      </w:r>
    </w:p>
    <w:p w:rsidR="0058553E" w:rsidRDefault="0058553E" w:rsidP="0058553E">
      <w:pPr>
        <w:spacing w:before="240" w:after="240"/>
        <w:jc w:val="both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We are recommending that if you do not currently have</w:t>
      </w:r>
      <w:r w:rsidR="00025D7C">
        <w:rPr>
          <w:rFonts w:ascii="Book Antiqua" w:hAnsi="Book Antiqua"/>
          <w:szCs w:val="24"/>
        </w:rPr>
        <w:t xml:space="preserve"> regular</w:t>
      </w:r>
      <w:r>
        <w:rPr>
          <w:rFonts w:ascii="Book Antiqua" w:hAnsi="Book Antiqua"/>
          <w:szCs w:val="24"/>
        </w:rPr>
        <w:t xml:space="preserve"> leg cramps </w:t>
      </w:r>
      <w:r w:rsidR="00025D7C">
        <w:rPr>
          <w:rFonts w:ascii="Book Antiqua" w:hAnsi="Book Antiqua"/>
          <w:szCs w:val="24"/>
        </w:rPr>
        <w:t xml:space="preserve">that disturb your sleep, </w:t>
      </w:r>
      <w:r>
        <w:rPr>
          <w:rFonts w:ascii="Book Antiqua" w:hAnsi="Book Antiqua"/>
          <w:szCs w:val="24"/>
        </w:rPr>
        <w:t xml:space="preserve">that you stop taking your quinine tablets for at least two weeks.  In this time we would recommend following the self-help advice and keeping a “sleep and cramp diary” as detailed in the patient information leaflet for the treatment of leg cramps. </w:t>
      </w:r>
    </w:p>
    <w:p w:rsidR="0058553E" w:rsidRPr="002A3538" w:rsidRDefault="0058553E" w:rsidP="005077D9">
      <w:pPr>
        <w:spacing w:before="240" w:after="240"/>
        <w:jc w:val="both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 xml:space="preserve">Please let us know the outcome of your 2 week trial without quinine by </w:t>
      </w:r>
      <w:r w:rsidR="005077D9">
        <w:rPr>
          <w:rFonts w:ascii="Book Antiqua" w:hAnsi="Book Antiqua"/>
          <w:szCs w:val="24"/>
        </w:rPr>
        <w:t>d</w:t>
      </w:r>
      <w:bookmarkStart w:id="0" w:name="_GoBack"/>
      <w:bookmarkEnd w:id="0"/>
      <w:r w:rsidR="002A3538" w:rsidRPr="002A3538">
        <w:rPr>
          <w:rFonts w:ascii="Book Antiqua" w:hAnsi="Book Antiqua"/>
          <w:szCs w:val="24"/>
        </w:rPr>
        <w:t xml:space="preserve">ownloading this letter, </w:t>
      </w:r>
      <w:r w:rsidR="002A3538">
        <w:rPr>
          <w:rFonts w:ascii="Book Antiqua" w:hAnsi="Book Antiqua"/>
          <w:szCs w:val="24"/>
        </w:rPr>
        <w:t>t</w:t>
      </w:r>
      <w:r w:rsidRPr="002A3538">
        <w:rPr>
          <w:rFonts w:ascii="Book Antiqua" w:hAnsi="Book Antiqua"/>
          <w:szCs w:val="24"/>
        </w:rPr>
        <w:t xml:space="preserve">icking one option below and returning the reply slip </w:t>
      </w:r>
    </w:p>
    <w:p w:rsidR="00025D7C" w:rsidRDefault="00025D7C" w:rsidP="00025D7C">
      <w:pPr>
        <w:pBdr>
          <w:bottom w:val="single" w:sz="6" w:space="1" w:color="auto"/>
        </w:pBdr>
        <w:spacing w:before="240" w:after="240"/>
        <w:ind w:left="360"/>
        <w:jc w:val="both"/>
        <w:rPr>
          <w:rFonts w:ascii="Book Antiqua" w:hAnsi="Book Antiqua"/>
          <w:szCs w:val="24"/>
        </w:rPr>
      </w:pPr>
    </w:p>
    <w:p w:rsidR="0058553E" w:rsidRDefault="0058553E" w:rsidP="0058553E">
      <w:pPr>
        <w:spacing w:before="240" w:after="240"/>
        <w:jc w:val="both"/>
        <w:rPr>
          <w:rFonts w:ascii="Book Antiqua" w:hAnsi="Book Antiqua"/>
          <w:szCs w:val="24"/>
        </w:rPr>
      </w:pPr>
    </w:p>
    <w:p w:rsidR="0058553E" w:rsidRDefault="0058553E" w:rsidP="0058553E">
      <w:pPr>
        <w:spacing w:before="240" w:after="240"/>
        <w:jc w:val="both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Full name……………………………………………………………</w:t>
      </w:r>
      <w:r w:rsidR="00025D7C">
        <w:rPr>
          <w:rFonts w:ascii="Book Antiqua" w:hAnsi="Book Antiqua"/>
          <w:szCs w:val="24"/>
        </w:rPr>
        <w:t>D</w:t>
      </w:r>
      <w:r>
        <w:rPr>
          <w:rFonts w:ascii="Book Antiqua" w:hAnsi="Book Antiqua"/>
          <w:szCs w:val="24"/>
        </w:rPr>
        <w:t>ate of birth……</w:t>
      </w:r>
      <w:r w:rsidR="00025D7C">
        <w:rPr>
          <w:rFonts w:ascii="Book Antiqua" w:hAnsi="Book Antiqua"/>
          <w:szCs w:val="24"/>
        </w:rPr>
        <w:t>…..</w:t>
      </w:r>
      <w:r>
        <w:rPr>
          <w:rFonts w:ascii="Book Antiqua" w:hAnsi="Book Antiqua"/>
          <w:szCs w:val="24"/>
        </w:rPr>
        <w:t>…………</w:t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</w:r>
    </w:p>
    <w:p w:rsidR="0058553E" w:rsidRDefault="0058553E" w:rsidP="0058553E">
      <w:pPr>
        <w:spacing w:before="240" w:after="240"/>
        <w:jc w:val="both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□</w:t>
      </w:r>
      <w:r>
        <w:rPr>
          <w:rFonts w:ascii="Book Antiqua" w:hAnsi="Book Antiqua"/>
          <w:szCs w:val="24"/>
        </w:rPr>
        <w:tab/>
        <w:t>I stopped my quinine for 2 weeks and noticed no change. I am happy to remove quinine from my repeat medication list. (If your cramps return at a later date, please book a tel</w:t>
      </w:r>
      <w:r w:rsidR="005B63C8">
        <w:rPr>
          <w:rFonts w:ascii="Book Antiqua" w:hAnsi="Book Antiqua"/>
          <w:szCs w:val="24"/>
        </w:rPr>
        <w:t>ephone appointment</w:t>
      </w:r>
      <w:r>
        <w:rPr>
          <w:rFonts w:ascii="Book Antiqua" w:hAnsi="Book Antiqua"/>
          <w:szCs w:val="24"/>
        </w:rPr>
        <w:t xml:space="preserve"> with Pharmacist Steve Costello.)</w:t>
      </w:r>
    </w:p>
    <w:p w:rsidR="0058553E" w:rsidRDefault="0058553E" w:rsidP="0058553E">
      <w:pPr>
        <w:spacing w:before="240" w:after="240"/>
        <w:jc w:val="both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□</w:t>
      </w:r>
      <w:r>
        <w:rPr>
          <w:rFonts w:ascii="Book Antiqua" w:hAnsi="Book Antiqua"/>
          <w:szCs w:val="24"/>
        </w:rPr>
        <w:tab/>
        <w:t>My quinine is effective and I need to continue taking them.</w:t>
      </w:r>
    </w:p>
    <w:p w:rsidR="0058553E" w:rsidRDefault="00FE005C" w:rsidP="0058553E">
      <w:pPr>
        <w:spacing w:before="240" w:after="240"/>
        <w:jc w:val="both"/>
        <w:rPr>
          <w:rFonts w:ascii="Book Antiqua" w:hAnsi="Book Antiqua"/>
          <w:szCs w:val="24"/>
        </w:rPr>
      </w:pPr>
      <w:r w:rsidRPr="00FE005C">
        <w:rPr>
          <w:rFonts w:ascii="Book Antiqua" w:hAnsi="Book Antiqua"/>
          <w:b/>
          <w:szCs w:val="24"/>
        </w:rPr>
        <w:t>PLEASE DO NOT INCLUDE QUESTIONS ON THIS REPLY</w:t>
      </w:r>
      <w:r>
        <w:rPr>
          <w:rFonts w:ascii="Book Antiqua" w:hAnsi="Book Antiqua"/>
          <w:szCs w:val="24"/>
        </w:rPr>
        <w:t xml:space="preserve"> </w:t>
      </w:r>
      <w:r w:rsidRPr="00FE005C">
        <w:rPr>
          <w:rFonts w:ascii="Book Antiqua" w:hAnsi="Book Antiqua"/>
          <w:b/>
          <w:szCs w:val="24"/>
        </w:rPr>
        <w:t xml:space="preserve">SLIP </w:t>
      </w:r>
      <w:r>
        <w:rPr>
          <w:rFonts w:ascii="Book Antiqua" w:hAnsi="Book Antiqua"/>
          <w:szCs w:val="24"/>
        </w:rPr>
        <w:t xml:space="preserve">- </w:t>
      </w:r>
      <w:r w:rsidR="0058553E">
        <w:rPr>
          <w:rFonts w:ascii="Book Antiqua" w:hAnsi="Book Antiqua"/>
          <w:szCs w:val="24"/>
        </w:rPr>
        <w:t>If you would like to speak to someone about your quinine prescription, please book a tel</w:t>
      </w:r>
      <w:r w:rsidR="00025D7C">
        <w:rPr>
          <w:rFonts w:ascii="Book Antiqua" w:hAnsi="Book Antiqua"/>
          <w:szCs w:val="24"/>
        </w:rPr>
        <w:t xml:space="preserve">ephone appointment </w:t>
      </w:r>
      <w:r w:rsidR="00B45FBA">
        <w:rPr>
          <w:rFonts w:ascii="Book Antiqua" w:hAnsi="Book Antiqua"/>
          <w:szCs w:val="24"/>
        </w:rPr>
        <w:t xml:space="preserve">at the surgery </w:t>
      </w:r>
      <w:r w:rsidR="0058553E">
        <w:rPr>
          <w:rFonts w:ascii="Book Antiqua" w:hAnsi="Book Antiqua"/>
          <w:szCs w:val="24"/>
        </w:rPr>
        <w:t>with Pharmacist Steve Costello</w:t>
      </w:r>
      <w:r w:rsidR="00B45FBA">
        <w:rPr>
          <w:rFonts w:ascii="Book Antiqua" w:hAnsi="Book Antiqua"/>
          <w:szCs w:val="24"/>
        </w:rPr>
        <w:t>, using your usual surgery contact number</w:t>
      </w:r>
      <w:r w:rsidR="0058553E">
        <w:rPr>
          <w:rFonts w:ascii="Book Antiqua" w:hAnsi="Book Antiqua"/>
          <w:szCs w:val="24"/>
        </w:rPr>
        <w:t>.</w:t>
      </w:r>
      <w:r w:rsidR="00025D7C">
        <w:rPr>
          <w:rFonts w:ascii="Book Antiqua" w:hAnsi="Book Antiqua"/>
          <w:szCs w:val="24"/>
        </w:rPr>
        <w:t xml:space="preserve"> Alternatively your community pharmacist may be able to help you with any questions you have regarding quinine.</w:t>
      </w:r>
    </w:p>
    <w:p w:rsidR="0058553E" w:rsidRDefault="0058553E" w:rsidP="0058553E">
      <w:pPr>
        <w:spacing w:before="240" w:after="240"/>
        <w:jc w:val="left"/>
        <w:rPr>
          <w:rFonts w:ascii="Book Antiqua" w:hAnsi="Book Antiqua" w:cs="Calibri"/>
        </w:rPr>
      </w:pPr>
      <w:r>
        <w:rPr>
          <w:rFonts w:ascii="Book Antiqua" w:hAnsi="Book Antiqua"/>
          <w:szCs w:val="24"/>
        </w:rPr>
        <w:t>Yours sincerely</w:t>
      </w:r>
    </w:p>
    <w:p w:rsidR="0058553E" w:rsidRDefault="0058553E" w:rsidP="0058553E">
      <w:pPr>
        <w:jc w:val="both"/>
        <w:rPr>
          <w:rFonts w:ascii="Lucida Calligraphy" w:hAnsi="Lucida Calligraphy" w:cs="Calibri"/>
        </w:rPr>
      </w:pPr>
      <w:r>
        <w:rPr>
          <w:rFonts w:ascii="Lucida Calligraphy" w:hAnsi="Lucida Calligraphy" w:cs="Calibri"/>
        </w:rPr>
        <w:t>The Quarter Jack Surgery</w:t>
      </w:r>
    </w:p>
    <w:p w:rsidR="0058553E" w:rsidRDefault="0058553E" w:rsidP="0058553E">
      <w:pPr>
        <w:jc w:val="left"/>
        <w:rPr>
          <w:rFonts w:cs="Calibri"/>
        </w:rPr>
      </w:pPr>
    </w:p>
    <w:p w:rsidR="001818E3" w:rsidRDefault="001818E3"/>
    <w:sectPr w:rsidR="001818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92863"/>
    <w:multiLevelType w:val="hybridMultilevel"/>
    <w:tmpl w:val="30E4F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53E"/>
    <w:rsid w:val="00025D7C"/>
    <w:rsid w:val="001818E3"/>
    <w:rsid w:val="002A3538"/>
    <w:rsid w:val="005077D9"/>
    <w:rsid w:val="0058553E"/>
    <w:rsid w:val="005B63C8"/>
    <w:rsid w:val="008B4F7B"/>
    <w:rsid w:val="00B45FBA"/>
    <w:rsid w:val="00D26AB5"/>
    <w:rsid w:val="00DC41C1"/>
    <w:rsid w:val="00FE0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53E"/>
    <w:pPr>
      <w:jc w:val="center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5855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53E"/>
    <w:pPr>
      <w:jc w:val="center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5855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2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2017-06-06T10:09:00Z</dcterms:created>
  <dcterms:modified xsi:type="dcterms:W3CDTF">2017-07-03T14:38:00Z</dcterms:modified>
</cp:coreProperties>
</file>