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5E" w:rsidRPr="0034294D" w:rsidRDefault="00074ADB">
      <w:pPr>
        <w:rPr>
          <w:rFonts w:ascii="Arial" w:hAnsi="Arial" w:cs="Arial"/>
          <w:b/>
        </w:rPr>
      </w:pPr>
      <w:r>
        <w:rPr>
          <w:rFonts w:ascii="Arial" w:hAnsi="Arial" w:cs="Arial"/>
          <w:b/>
        </w:rPr>
        <w:t>PPG Report and Action Plan</w:t>
      </w:r>
      <w:r w:rsidR="00790FAF">
        <w:rPr>
          <w:rFonts w:ascii="Arial" w:hAnsi="Arial" w:cs="Arial"/>
          <w:b/>
        </w:rPr>
        <w:t xml:space="preserve"> 2015/16</w:t>
      </w:r>
      <w:r>
        <w:rPr>
          <w:rFonts w:ascii="Arial" w:hAnsi="Arial" w:cs="Arial"/>
          <w:b/>
        </w:rPr>
        <w:tab/>
      </w:r>
      <w:r>
        <w:rPr>
          <w:rFonts w:ascii="Arial" w:hAnsi="Arial" w:cs="Arial"/>
          <w:b/>
        </w:rPr>
        <w:tab/>
      </w:r>
      <w:r>
        <w:rPr>
          <w:rFonts w:ascii="Arial" w:hAnsi="Arial" w:cs="Arial"/>
          <w:b/>
        </w:rPr>
        <w:tab/>
      </w:r>
    </w:p>
    <w:p w:rsidR="008F1C5F" w:rsidRPr="0034294D" w:rsidRDefault="008F1C5F">
      <w:pPr>
        <w:rPr>
          <w:rFonts w:ascii="Arial" w:hAnsi="Arial" w:cs="Arial"/>
          <w:b/>
        </w:rPr>
      </w:pPr>
      <w:r w:rsidRPr="0034294D">
        <w:rPr>
          <w:rFonts w:ascii="Arial" w:hAnsi="Arial" w:cs="Arial"/>
          <w:b/>
        </w:rPr>
        <w:t>Name of Practice:</w:t>
      </w:r>
      <w:r w:rsidRPr="0034294D">
        <w:rPr>
          <w:rFonts w:ascii="Arial" w:hAnsi="Arial" w:cs="Arial"/>
          <w:b/>
        </w:rPr>
        <w:tab/>
      </w:r>
      <w:r w:rsidR="00074ADB">
        <w:rPr>
          <w:rFonts w:ascii="Arial" w:hAnsi="Arial" w:cs="Arial"/>
          <w:b/>
        </w:rPr>
        <w:t>Quarter Jack Surgery</w:t>
      </w:r>
      <w:r w:rsidRPr="0034294D">
        <w:rPr>
          <w:rFonts w:ascii="Arial" w:hAnsi="Arial" w:cs="Arial"/>
          <w:b/>
        </w:rPr>
        <w:tab/>
      </w:r>
    </w:p>
    <w:tbl>
      <w:tblPr>
        <w:tblStyle w:val="TableGrid"/>
        <w:tblW w:w="9322" w:type="dxa"/>
        <w:tblLook w:val="04A0" w:firstRow="1" w:lastRow="0" w:firstColumn="1" w:lastColumn="0" w:noHBand="0" w:noVBand="1"/>
      </w:tblPr>
      <w:tblGrid>
        <w:gridCol w:w="3510"/>
        <w:gridCol w:w="5812"/>
      </w:tblGrid>
      <w:tr w:rsidR="00E37C5C" w:rsidTr="00120A4C">
        <w:tc>
          <w:tcPr>
            <w:tcW w:w="3510" w:type="dxa"/>
            <w:vAlign w:val="center"/>
          </w:tcPr>
          <w:p w:rsidR="00E37C5C" w:rsidRPr="00E37C5C" w:rsidRDefault="00E37C5C" w:rsidP="006C4022">
            <w:pPr>
              <w:rPr>
                <w:rFonts w:ascii="Arial" w:hAnsi="Arial" w:cs="Arial"/>
              </w:rPr>
            </w:pPr>
            <w:r w:rsidRPr="0034294D">
              <w:rPr>
                <w:rFonts w:ascii="Arial" w:hAnsi="Arial" w:cs="Arial"/>
                <w:b/>
              </w:rPr>
              <w:t>Practice Population:</w:t>
            </w:r>
          </w:p>
        </w:tc>
        <w:tc>
          <w:tcPr>
            <w:tcW w:w="5812" w:type="dxa"/>
          </w:tcPr>
          <w:p w:rsidR="006C4022" w:rsidRDefault="006C4022" w:rsidP="00E37C5C">
            <w:pPr>
              <w:rPr>
                <w:rFonts w:ascii="Arial" w:hAnsi="Arial" w:cs="Arial"/>
              </w:rPr>
            </w:pPr>
          </w:p>
          <w:p w:rsidR="00E37C5C" w:rsidRPr="006C4022" w:rsidRDefault="00B37BCC" w:rsidP="006C4022">
            <w:pPr>
              <w:rPr>
                <w:rFonts w:ascii="Arial" w:hAnsi="Arial" w:cs="Arial"/>
              </w:rPr>
            </w:pPr>
            <w:r>
              <w:rPr>
                <w:rFonts w:ascii="Arial" w:hAnsi="Arial" w:cs="Arial"/>
              </w:rPr>
              <w:t>See attached Fig 1</w:t>
            </w:r>
            <w:r w:rsidR="00E37C5C" w:rsidRPr="00E37C5C">
              <w:rPr>
                <w:rFonts w:ascii="Arial" w:hAnsi="Arial" w:cs="Arial"/>
              </w:rPr>
              <w:t xml:space="preserve">  </w:t>
            </w:r>
          </w:p>
        </w:tc>
      </w:tr>
      <w:tr w:rsidR="00E37C5C" w:rsidTr="00120A4C">
        <w:tc>
          <w:tcPr>
            <w:tcW w:w="3510" w:type="dxa"/>
            <w:vAlign w:val="center"/>
          </w:tcPr>
          <w:p w:rsidR="00E37C5C" w:rsidRPr="0034294D" w:rsidRDefault="00E37C5C" w:rsidP="006C4022">
            <w:pPr>
              <w:tabs>
                <w:tab w:val="left" w:pos="2004"/>
              </w:tabs>
              <w:rPr>
                <w:rFonts w:ascii="Arial" w:hAnsi="Arial" w:cs="Arial"/>
                <w:b/>
              </w:rPr>
            </w:pPr>
            <w:r w:rsidRPr="0034294D">
              <w:rPr>
                <w:rFonts w:ascii="Arial" w:hAnsi="Arial" w:cs="Arial"/>
                <w:b/>
              </w:rPr>
              <w:t>Membership of PPG:</w:t>
            </w:r>
          </w:p>
          <w:p w:rsidR="00E37C5C" w:rsidRDefault="00E37C5C" w:rsidP="006C4022">
            <w:pPr>
              <w:rPr>
                <w:rFonts w:ascii="Arial" w:hAnsi="Arial" w:cs="Arial"/>
                <w:b/>
              </w:rPr>
            </w:pPr>
          </w:p>
        </w:tc>
        <w:tc>
          <w:tcPr>
            <w:tcW w:w="5812" w:type="dxa"/>
          </w:tcPr>
          <w:p w:rsidR="006C4022" w:rsidRDefault="006C4022">
            <w:pPr>
              <w:rPr>
                <w:rFonts w:ascii="Arial" w:hAnsi="Arial" w:cs="Arial"/>
              </w:rPr>
            </w:pPr>
          </w:p>
          <w:p w:rsidR="00E37C5C" w:rsidRDefault="00074ADB">
            <w:pPr>
              <w:rPr>
                <w:rFonts w:ascii="Arial" w:hAnsi="Arial" w:cs="Arial"/>
              </w:rPr>
            </w:pPr>
            <w:r>
              <w:rPr>
                <w:rFonts w:ascii="Arial" w:hAnsi="Arial" w:cs="Arial"/>
              </w:rPr>
              <w:t>Due to poor responses from emailing our</w:t>
            </w:r>
            <w:r w:rsidR="0088593E">
              <w:rPr>
                <w:rFonts w:ascii="Arial" w:hAnsi="Arial" w:cs="Arial"/>
              </w:rPr>
              <w:t xml:space="preserve"> virtual </w:t>
            </w:r>
            <w:r>
              <w:rPr>
                <w:rFonts w:ascii="Arial" w:hAnsi="Arial" w:cs="Arial"/>
              </w:rPr>
              <w:t xml:space="preserve">patient reference group last year we now place more emphasis on evaluating our F&amp;F comments, NHS Choices comments and survey comments.  We have also now changed our registration form to advise patients that they will automatically be enrolled into the PRG with an option to opt out if they wish.  We do not view this in a negative manner as the comments we receive are 90% positive although we are always open to improvement.  </w:t>
            </w:r>
            <w:r w:rsidR="009F0498">
              <w:rPr>
                <w:rFonts w:ascii="Arial" w:hAnsi="Arial" w:cs="Arial"/>
              </w:rPr>
              <w:t>The last correspondence we</w:t>
            </w:r>
            <w:r>
              <w:rPr>
                <w:rFonts w:ascii="Arial" w:hAnsi="Arial" w:cs="Arial"/>
              </w:rPr>
              <w:t xml:space="preserve"> had with our virtual group produced only three email responses and therefore we have engaged with our ‘friends of the practice</w:t>
            </w:r>
            <w:r w:rsidR="0088593E">
              <w:rPr>
                <w:rFonts w:ascii="Arial" w:hAnsi="Arial" w:cs="Arial"/>
              </w:rPr>
              <w:t>’</w:t>
            </w:r>
            <w:r w:rsidR="009F0498">
              <w:rPr>
                <w:rFonts w:ascii="Arial" w:hAnsi="Arial" w:cs="Arial"/>
              </w:rPr>
              <w:t xml:space="preserve"> who are also part of the </w:t>
            </w:r>
            <w:r w:rsidR="0088593E">
              <w:rPr>
                <w:rFonts w:ascii="Arial" w:hAnsi="Arial" w:cs="Arial"/>
              </w:rPr>
              <w:t xml:space="preserve">face to face </w:t>
            </w:r>
            <w:r w:rsidR="009F0498">
              <w:rPr>
                <w:rFonts w:ascii="Arial" w:hAnsi="Arial" w:cs="Arial"/>
              </w:rPr>
              <w:t xml:space="preserve">patient reference group </w:t>
            </w:r>
            <w:r>
              <w:rPr>
                <w:rFonts w:ascii="Arial" w:hAnsi="Arial" w:cs="Arial"/>
              </w:rPr>
              <w:t>to discuss an action plan for 2015/16 of which they have had extensive input.</w:t>
            </w:r>
          </w:p>
          <w:p w:rsidR="0088593E" w:rsidRDefault="0088593E">
            <w:pPr>
              <w:rPr>
                <w:rFonts w:ascii="Arial" w:hAnsi="Arial" w:cs="Arial"/>
              </w:rPr>
            </w:pPr>
          </w:p>
          <w:p w:rsidR="0088593E" w:rsidRDefault="0088593E">
            <w:pPr>
              <w:rPr>
                <w:rFonts w:ascii="Arial" w:hAnsi="Arial" w:cs="Arial"/>
              </w:rPr>
            </w:pPr>
            <w:r>
              <w:rPr>
                <w:rFonts w:ascii="Arial" w:hAnsi="Arial" w:cs="Arial"/>
              </w:rPr>
              <w:t>Membership of our PRG comprises 65 people.  27 (41%) are male and 33 (59%) are female.</w:t>
            </w:r>
          </w:p>
          <w:p w:rsidR="0088593E" w:rsidRDefault="0088593E">
            <w:pPr>
              <w:rPr>
                <w:rFonts w:ascii="Arial" w:hAnsi="Arial" w:cs="Arial"/>
              </w:rPr>
            </w:pPr>
          </w:p>
          <w:p w:rsidR="0088593E" w:rsidRDefault="0088593E">
            <w:pPr>
              <w:rPr>
                <w:rFonts w:ascii="Arial" w:hAnsi="Arial" w:cs="Arial"/>
              </w:rPr>
            </w:pPr>
            <w:r>
              <w:rPr>
                <w:rFonts w:ascii="Arial" w:hAnsi="Arial" w:cs="Arial"/>
              </w:rPr>
              <w:t>6 are carers (9%)</w:t>
            </w:r>
          </w:p>
          <w:p w:rsidR="0088593E" w:rsidRDefault="0088593E">
            <w:pPr>
              <w:rPr>
                <w:rFonts w:ascii="Arial" w:hAnsi="Arial" w:cs="Arial"/>
              </w:rPr>
            </w:pPr>
          </w:p>
          <w:p w:rsidR="0088593E" w:rsidRDefault="0088593E">
            <w:pPr>
              <w:rPr>
                <w:rFonts w:ascii="Arial" w:hAnsi="Arial" w:cs="Arial"/>
              </w:rPr>
            </w:pPr>
            <w:r>
              <w:rPr>
                <w:rFonts w:ascii="Arial" w:hAnsi="Arial" w:cs="Arial"/>
              </w:rPr>
              <w:t>Ethnicity = British 42 (65%), British/mixed 6 (10%) and 17 unknown (25%)</w:t>
            </w:r>
          </w:p>
          <w:p w:rsidR="0088593E" w:rsidRDefault="0088593E">
            <w:pPr>
              <w:rPr>
                <w:rFonts w:ascii="Arial" w:hAnsi="Arial" w:cs="Arial"/>
              </w:rPr>
            </w:pPr>
          </w:p>
          <w:p w:rsidR="0088593E" w:rsidRDefault="0088593E">
            <w:pPr>
              <w:rPr>
                <w:rFonts w:ascii="Arial" w:hAnsi="Arial" w:cs="Arial"/>
              </w:rPr>
            </w:pPr>
            <w:r>
              <w:rPr>
                <w:rFonts w:ascii="Arial" w:hAnsi="Arial" w:cs="Arial"/>
              </w:rPr>
              <w:t>Age Range = 17-25 = 2 (3%), 26-45 = 19 (29%). 46-60 = 15 (23%), 61-80 = 24 (37%) and 81+ = 5 (8%)</w:t>
            </w:r>
          </w:p>
          <w:p w:rsidR="0088593E" w:rsidRDefault="0088593E">
            <w:pPr>
              <w:rPr>
                <w:rFonts w:ascii="Arial" w:hAnsi="Arial" w:cs="Arial"/>
              </w:rPr>
            </w:pPr>
          </w:p>
          <w:p w:rsidR="0088593E" w:rsidRDefault="0088593E">
            <w:pPr>
              <w:rPr>
                <w:rFonts w:ascii="Arial" w:hAnsi="Arial" w:cs="Arial"/>
              </w:rPr>
            </w:pPr>
          </w:p>
          <w:p w:rsidR="006C4022" w:rsidRPr="00E37C5C" w:rsidRDefault="006C4022">
            <w:pPr>
              <w:rPr>
                <w:rFonts w:ascii="Arial" w:hAnsi="Arial" w:cs="Arial"/>
              </w:rPr>
            </w:pPr>
          </w:p>
        </w:tc>
      </w:tr>
      <w:tr w:rsidR="00E37C5C" w:rsidTr="00120A4C">
        <w:tc>
          <w:tcPr>
            <w:tcW w:w="3510" w:type="dxa"/>
            <w:vAlign w:val="center"/>
          </w:tcPr>
          <w:p w:rsidR="00E37C5C" w:rsidRPr="0034294D" w:rsidRDefault="00E37C5C" w:rsidP="006C4022">
            <w:pPr>
              <w:rPr>
                <w:rFonts w:ascii="Arial" w:hAnsi="Arial" w:cs="Arial"/>
                <w:b/>
              </w:rPr>
            </w:pPr>
            <w:r w:rsidRPr="0034294D">
              <w:rPr>
                <w:rFonts w:ascii="Arial" w:hAnsi="Arial" w:cs="Arial"/>
                <w:b/>
              </w:rPr>
              <w:t>Information Analysed:</w:t>
            </w:r>
          </w:p>
          <w:p w:rsidR="00E37C5C" w:rsidRDefault="00E37C5C" w:rsidP="006C4022">
            <w:pPr>
              <w:rPr>
                <w:rFonts w:ascii="Arial" w:hAnsi="Arial" w:cs="Arial"/>
                <w:b/>
              </w:rPr>
            </w:pPr>
          </w:p>
        </w:tc>
        <w:tc>
          <w:tcPr>
            <w:tcW w:w="5812" w:type="dxa"/>
          </w:tcPr>
          <w:p w:rsidR="00120A4C" w:rsidRDefault="00120A4C" w:rsidP="00120A4C">
            <w:pPr>
              <w:rPr>
                <w:rFonts w:ascii="Arial" w:hAnsi="Arial" w:cs="Arial"/>
              </w:rPr>
            </w:pPr>
          </w:p>
          <w:p w:rsidR="009F0498" w:rsidRDefault="00074ADB" w:rsidP="00074ADB">
            <w:pPr>
              <w:rPr>
                <w:rFonts w:ascii="Arial" w:hAnsi="Arial" w:cs="Arial"/>
              </w:rPr>
            </w:pPr>
            <w:r>
              <w:rPr>
                <w:rFonts w:ascii="Arial" w:hAnsi="Arial" w:cs="Arial"/>
              </w:rPr>
              <w:t xml:space="preserve">Our </w:t>
            </w:r>
            <w:r w:rsidR="00E37C5C" w:rsidRPr="00074ADB">
              <w:rPr>
                <w:rFonts w:ascii="Arial" w:hAnsi="Arial" w:cs="Arial"/>
              </w:rPr>
              <w:t>Friends &amp; Family Test</w:t>
            </w:r>
            <w:r>
              <w:rPr>
                <w:rFonts w:ascii="Arial" w:hAnsi="Arial" w:cs="Arial"/>
              </w:rPr>
              <w:t xml:space="preserve"> reports are positive and over the year we have attained a high percentage of satisfaction from our patients.  We also take the opportunity to giv</w:t>
            </w:r>
            <w:r w:rsidR="009F0498">
              <w:rPr>
                <w:rFonts w:ascii="Arial" w:hAnsi="Arial" w:cs="Arial"/>
              </w:rPr>
              <w:t>e these out in paper format</w:t>
            </w:r>
            <w:r>
              <w:rPr>
                <w:rFonts w:ascii="Arial" w:hAnsi="Arial" w:cs="Arial"/>
              </w:rPr>
              <w:t xml:space="preserve"> in the waiting room so that patients can complete whilst visiting the practice.  Please see Fig 2 for annual satisfaction rates plus </w:t>
            </w:r>
            <w:r w:rsidR="005C72E2">
              <w:rPr>
                <w:rFonts w:ascii="Arial" w:hAnsi="Arial" w:cs="Arial"/>
              </w:rPr>
              <w:t>a selection of comments received.</w:t>
            </w:r>
          </w:p>
          <w:p w:rsidR="005C72E2" w:rsidRDefault="005C72E2" w:rsidP="00074ADB">
            <w:pPr>
              <w:rPr>
                <w:rFonts w:ascii="Arial" w:hAnsi="Arial" w:cs="Arial"/>
              </w:rPr>
            </w:pPr>
          </w:p>
          <w:p w:rsidR="009F0498" w:rsidRDefault="009F0498" w:rsidP="00074ADB">
            <w:pPr>
              <w:rPr>
                <w:rFonts w:ascii="Arial" w:hAnsi="Arial" w:cs="Arial"/>
              </w:rPr>
            </w:pPr>
            <w:r>
              <w:rPr>
                <w:rFonts w:ascii="Arial" w:hAnsi="Arial" w:cs="Arial"/>
              </w:rPr>
              <w:t>NHS Choices tend to m</w:t>
            </w:r>
            <w:r w:rsidR="0088593E">
              <w:rPr>
                <w:rFonts w:ascii="Arial" w:hAnsi="Arial" w:cs="Arial"/>
              </w:rPr>
              <w:t xml:space="preserve">ainly attract negative comments to practices. </w:t>
            </w:r>
            <w:r>
              <w:rPr>
                <w:rFonts w:ascii="Arial" w:hAnsi="Arial" w:cs="Arial"/>
              </w:rPr>
              <w:t xml:space="preserve">  Our policy is to always respond to any comments and in particular are invited to contact the Practice Manager to discuss their issues.  This is effective and having spoken to two patients who posted negative comments this was found to be their misunderstanding of systems within the practice.  Unfortunately, those patients do not go back on to NHS Choices to remove the comments which ar</w:t>
            </w:r>
            <w:r w:rsidR="0088593E">
              <w:rPr>
                <w:rFonts w:ascii="Arial" w:hAnsi="Arial" w:cs="Arial"/>
              </w:rPr>
              <w:t xml:space="preserve">e then negative to the practice scoring. </w:t>
            </w:r>
            <w:r>
              <w:rPr>
                <w:rFonts w:ascii="Arial" w:hAnsi="Arial" w:cs="Arial"/>
              </w:rPr>
              <w:t xml:space="preserve">  Several positive </w:t>
            </w:r>
            <w:r>
              <w:rPr>
                <w:rFonts w:ascii="Arial" w:hAnsi="Arial" w:cs="Arial"/>
              </w:rPr>
              <w:lastRenderedPageBreak/>
              <w:t>comments have been added to NHS Choices this year.</w:t>
            </w:r>
          </w:p>
          <w:p w:rsidR="00E37C5C" w:rsidRPr="00074ADB" w:rsidRDefault="00E37C5C" w:rsidP="00074ADB">
            <w:pPr>
              <w:rPr>
                <w:rFonts w:ascii="Arial" w:hAnsi="Arial" w:cs="Arial"/>
              </w:rPr>
            </w:pPr>
            <w:r w:rsidRPr="00074ADB">
              <w:rPr>
                <w:rFonts w:ascii="Arial" w:hAnsi="Arial" w:cs="Arial"/>
              </w:rPr>
              <w:t xml:space="preserve"> </w:t>
            </w:r>
          </w:p>
          <w:p w:rsidR="006C4022" w:rsidRDefault="009F0498" w:rsidP="009F0498">
            <w:pPr>
              <w:rPr>
                <w:rFonts w:ascii="Arial" w:hAnsi="Arial" w:cs="Arial"/>
              </w:rPr>
            </w:pPr>
            <w:r>
              <w:rPr>
                <w:rFonts w:ascii="Arial" w:hAnsi="Arial" w:cs="Arial"/>
              </w:rPr>
              <w:t>The annual GP Survey shows that the practice is over both the local CCG and national average in all areas except two:</w:t>
            </w:r>
          </w:p>
          <w:p w:rsidR="009F0498" w:rsidRDefault="009F0498" w:rsidP="009F0498">
            <w:pPr>
              <w:pStyle w:val="ListParagraph"/>
              <w:numPr>
                <w:ilvl w:val="0"/>
                <w:numId w:val="2"/>
              </w:numPr>
              <w:rPr>
                <w:rFonts w:ascii="Arial" w:hAnsi="Arial" w:cs="Arial"/>
              </w:rPr>
            </w:pPr>
            <w:r>
              <w:rPr>
                <w:rFonts w:ascii="Arial" w:hAnsi="Arial" w:cs="Arial"/>
              </w:rPr>
              <w:t>we are slightly under the local CCG average but over the national average on waiting times i.e. 69% usually wait 15 mins or less after their appointment time to be seen</w:t>
            </w:r>
          </w:p>
          <w:p w:rsidR="009F0498" w:rsidRDefault="009F0498" w:rsidP="009F0498">
            <w:pPr>
              <w:pStyle w:val="ListParagraph"/>
              <w:numPr>
                <w:ilvl w:val="0"/>
                <w:numId w:val="2"/>
              </w:numPr>
              <w:rPr>
                <w:rFonts w:ascii="Arial" w:hAnsi="Arial" w:cs="Arial"/>
              </w:rPr>
            </w:pPr>
            <w:r>
              <w:rPr>
                <w:rFonts w:ascii="Arial" w:hAnsi="Arial" w:cs="Arial"/>
              </w:rPr>
              <w:t>56% feel they do not normally have to wait too long to be seen the practice is below the local CCG average of 63% and under the national average of 58%</w:t>
            </w:r>
          </w:p>
          <w:p w:rsidR="009F0498" w:rsidRDefault="009F0498" w:rsidP="009F0498">
            <w:pPr>
              <w:pStyle w:val="ListParagraph"/>
              <w:rPr>
                <w:rFonts w:ascii="Arial" w:hAnsi="Arial" w:cs="Arial"/>
              </w:rPr>
            </w:pPr>
          </w:p>
          <w:p w:rsidR="009F0498" w:rsidRPr="009F0498" w:rsidRDefault="009F0498" w:rsidP="00C521BE">
            <w:pPr>
              <w:rPr>
                <w:rFonts w:ascii="Arial" w:hAnsi="Arial" w:cs="Arial"/>
              </w:rPr>
            </w:pPr>
            <w:r>
              <w:rPr>
                <w:rFonts w:ascii="Arial" w:hAnsi="Arial" w:cs="Arial"/>
              </w:rPr>
              <w:t xml:space="preserve">We have taken this feedback as an element to our planning of a new website which may well provide patients with information to avoid having to be seen in the practice.  We already provide </w:t>
            </w:r>
            <w:r w:rsidR="00C521BE">
              <w:rPr>
                <w:rFonts w:ascii="Arial" w:hAnsi="Arial" w:cs="Arial"/>
              </w:rPr>
              <w:t>S</w:t>
            </w:r>
            <w:r>
              <w:rPr>
                <w:rFonts w:ascii="Arial" w:hAnsi="Arial" w:cs="Arial"/>
              </w:rPr>
              <w:t xml:space="preserve">ame </w:t>
            </w:r>
            <w:r w:rsidR="00C521BE">
              <w:rPr>
                <w:rFonts w:ascii="Arial" w:hAnsi="Arial" w:cs="Arial"/>
              </w:rPr>
              <w:t>D</w:t>
            </w:r>
            <w:r>
              <w:rPr>
                <w:rFonts w:ascii="Arial" w:hAnsi="Arial" w:cs="Arial"/>
              </w:rPr>
              <w:t xml:space="preserve">ay </w:t>
            </w:r>
            <w:r w:rsidR="00C521BE">
              <w:rPr>
                <w:rFonts w:ascii="Arial" w:hAnsi="Arial" w:cs="Arial"/>
              </w:rPr>
              <w:t>C</w:t>
            </w:r>
            <w:r>
              <w:rPr>
                <w:rFonts w:ascii="Arial" w:hAnsi="Arial" w:cs="Arial"/>
              </w:rPr>
              <w:t>linics with our two nurse practitioners.  As patients’ needs become more complex the 10 minute appointment is challenging for GPs to provide a complete consultation within this timescale.</w:t>
            </w:r>
          </w:p>
        </w:tc>
      </w:tr>
      <w:tr w:rsidR="00E37C5C" w:rsidTr="00120A4C">
        <w:tc>
          <w:tcPr>
            <w:tcW w:w="3510" w:type="dxa"/>
            <w:vAlign w:val="center"/>
          </w:tcPr>
          <w:p w:rsidR="00E37C5C" w:rsidRDefault="00E37C5C" w:rsidP="006C4022">
            <w:pPr>
              <w:rPr>
                <w:rFonts w:ascii="Arial" w:hAnsi="Arial" w:cs="Arial"/>
                <w:b/>
              </w:rPr>
            </w:pPr>
            <w:r w:rsidRPr="0034294D">
              <w:rPr>
                <w:rFonts w:ascii="Arial" w:hAnsi="Arial" w:cs="Arial"/>
                <w:b/>
              </w:rPr>
              <w:lastRenderedPageBreak/>
              <w:t>Areas for improvements identified:</w:t>
            </w:r>
          </w:p>
        </w:tc>
        <w:tc>
          <w:tcPr>
            <w:tcW w:w="5812" w:type="dxa"/>
          </w:tcPr>
          <w:p w:rsidR="006C4022" w:rsidRDefault="006C4022">
            <w:pPr>
              <w:rPr>
                <w:rFonts w:ascii="Arial" w:hAnsi="Arial" w:cs="Arial"/>
              </w:rPr>
            </w:pPr>
          </w:p>
          <w:p w:rsidR="00E37C5C" w:rsidRDefault="00E37C5C">
            <w:pPr>
              <w:rPr>
                <w:rFonts w:ascii="Arial" w:hAnsi="Arial" w:cs="Arial"/>
              </w:rPr>
            </w:pPr>
            <w:r w:rsidRPr="0034294D">
              <w:rPr>
                <w:rFonts w:ascii="Arial" w:hAnsi="Arial" w:cs="Arial"/>
              </w:rPr>
              <w:t>Based on the above &amp; discussion</w:t>
            </w:r>
            <w:r w:rsidR="00E75B60">
              <w:rPr>
                <w:rFonts w:ascii="Arial" w:hAnsi="Arial" w:cs="Arial"/>
              </w:rPr>
              <w:t>s</w:t>
            </w:r>
            <w:r w:rsidR="009F0498">
              <w:rPr>
                <w:rFonts w:ascii="Arial" w:hAnsi="Arial" w:cs="Arial"/>
              </w:rPr>
              <w:t xml:space="preserve"> with PR</w:t>
            </w:r>
            <w:r w:rsidRPr="0034294D">
              <w:rPr>
                <w:rFonts w:ascii="Arial" w:hAnsi="Arial" w:cs="Arial"/>
              </w:rPr>
              <w:t>G</w:t>
            </w:r>
            <w:r w:rsidR="009F0498">
              <w:rPr>
                <w:rFonts w:ascii="Arial" w:hAnsi="Arial" w:cs="Arial"/>
              </w:rPr>
              <w:t xml:space="preserve"> the practice invited a company called Silicon Practice to provide a demonstration on how they could improve our website.  Members of the PRG were invited to the presentation and their feedback was obtained.  The ‘Friends of the Practice’ also agreed to invest some funding into the website as </w:t>
            </w:r>
            <w:r w:rsidR="0088593E">
              <w:rPr>
                <w:rFonts w:ascii="Arial" w:hAnsi="Arial" w:cs="Arial"/>
              </w:rPr>
              <w:t xml:space="preserve">they </w:t>
            </w:r>
            <w:r w:rsidR="009F0498">
              <w:rPr>
                <w:rFonts w:ascii="Arial" w:hAnsi="Arial" w:cs="Arial"/>
              </w:rPr>
              <w:t>were very much of the opinion that this would improve the patient experience with the practice.</w:t>
            </w:r>
          </w:p>
          <w:p w:rsidR="00E37C5C" w:rsidRDefault="00E37C5C">
            <w:pPr>
              <w:rPr>
                <w:rFonts w:ascii="Arial" w:hAnsi="Arial" w:cs="Arial"/>
                <w:b/>
              </w:rPr>
            </w:pPr>
          </w:p>
        </w:tc>
      </w:tr>
      <w:tr w:rsidR="00E37C5C" w:rsidTr="00120A4C">
        <w:tc>
          <w:tcPr>
            <w:tcW w:w="3510" w:type="dxa"/>
            <w:vAlign w:val="center"/>
          </w:tcPr>
          <w:p w:rsidR="006C4022" w:rsidRDefault="006C4022" w:rsidP="006C4022">
            <w:pPr>
              <w:rPr>
                <w:rFonts w:ascii="Arial" w:hAnsi="Arial" w:cs="Arial"/>
                <w:b/>
              </w:rPr>
            </w:pPr>
          </w:p>
          <w:p w:rsidR="00E37C5C" w:rsidRDefault="00E37C5C" w:rsidP="006C4022">
            <w:pPr>
              <w:rPr>
                <w:rFonts w:ascii="Arial" w:hAnsi="Arial" w:cs="Arial"/>
              </w:rPr>
            </w:pPr>
            <w:r w:rsidRPr="0034294D">
              <w:rPr>
                <w:rFonts w:ascii="Arial" w:hAnsi="Arial" w:cs="Arial"/>
                <w:b/>
              </w:rPr>
              <w:t>Action plan:</w:t>
            </w:r>
          </w:p>
          <w:p w:rsidR="00E37C5C" w:rsidRDefault="00E37C5C" w:rsidP="006C4022">
            <w:pPr>
              <w:rPr>
                <w:rFonts w:ascii="Arial" w:hAnsi="Arial" w:cs="Arial"/>
                <w:b/>
              </w:rPr>
            </w:pPr>
          </w:p>
        </w:tc>
        <w:tc>
          <w:tcPr>
            <w:tcW w:w="5812" w:type="dxa"/>
          </w:tcPr>
          <w:p w:rsidR="00E37C5C" w:rsidRDefault="00E37C5C">
            <w:pPr>
              <w:rPr>
                <w:rFonts w:ascii="Arial" w:hAnsi="Arial" w:cs="Arial"/>
                <w:b/>
              </w:rPr>
            </w:pPr>
          </w:p>
          <w:p w:rsidR="006C6EA7" w:rsidRDefault="009F0498">
            <w:pPr>
              <w:rPr>
                <w:rFonts w:ascii="Arial" w:hAnsi="Arial" w:cs="Arial"/>
              </w:rPr>
            </w:pPr>
            <w:r>
              <w:rPr>
                <w:rFonts w:ascii="Arial" w:hAnsi="Arial" w:cs="Arial"/>
              </w:rPr>
              <w:t xml:space="preserve">See </w:t>
            </w:r>
            <w:r w:rsidR="00B37BCC">
              <w:rPr>
                <w:rFonts w:ascii="Arial" w:hAnsi="Arial" w:cs="Arial"/>
              </w:rPr>
              <w:t>QJS Action Plan</w:t>
            </w:r>
          </w:p>
          <w:p w:rsidR="006C6EA7" w:rsidRDefault="006C6EA7">
            <w:pPr>
              <w:rPr>
                <w:rFonts w:ascii="Arial" w:hAnsi="Arial" w:cs="Arial"/>
              </w:rPr>
            </w:pPr>
          </w:p>
          <w:bookmarkStart w:id="0" w:name="_MON_1515579749"/>
          <w:bookmarkEnd w:id="0"/>
          <w:p w:rsidR="006C6EA7" w:rsidRPr="006C6EA7" w:rsidRDefault="00B37BCC" w:rsidP="006C6EA7">
            <w:pPr>
              <w:jc w:val="center"/>
              <w:rPr>
                <w:rFonts w:ascii="Arial" w:hAnsi="Arial" w:cs="Arial"/>
              </w:rPr>
            </w:pPr>
            <w:r>
              <w:rPr>
                <w:rFonts w:ascii="Arial" w:hAnsi="Arial" w:cs="Arial"/>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pt" o:ole="">
                  <v:imagedata r:id="rId6" o:title=""/>
                </v:shape>
                <o:OLEObject Type="Embed" ProgID="Word.Document.12" ShapeID="_x0000_i1025" DrawAspect="Icon" ObjectID="_1521894660" r:id="rId7">
                  <o:FieldCodes>\s</o:FieldCodes>
                </o:OLEObject>
              </w:object>
            </w:r>
          </w:p>
        </w:tc>
      </w:tr>
      <w:tr w:rsidR="00E37C5C" w:rsidTr="00120A4C">
        <w:tc>
          <w:tcPr>
            <w:tcW w:w="3510" w:type="dxa"/>
            <w:vAlign w:val="center"/>
          </w:tcPr>
          <w:p w:rsidR="006C4022" w:rsidRDefault="006C4022" w:rsidP="006C4022">
            <w:pPr>
              <w:rPr>
                <w:rFonts w:ascii="Arial" w:hAnsi="Arial" w:cs="Arial"/>
                <w:b/>
              </w:rPr>
            </w:pPr>
          </w:p>
          <w:p w:rsidR="00E37C5C" w:rsidRPr="0034294D" w:rsidRDefault="00E37C5C" w:rsidP="006C4022">
            <w:pPr>
              <w:rPr>
                <w:rFonts w:ascii="Arial" w:hAnsi="Arial" w:cs="Arial"/>
                <w:b/>
              </w:rPr>
            </w:pPr>
            <w:r w:rsidRPr="0034294D">
              <w:rPr>
                <w:rFonts w:ascii="Arial" w:hAnsi="Arial" w:cs="Arial"/>
                <w:b/>
              </w:rPr>
              <w:t>Summary of change:</w:t>
            </w:r>
          </w:p>
          <w:p w:rsidR="00E37C5C" w:rsidRDefault="00E37C5C" w:rsidP="006C4022">
            <w:pPr>
              <w:rPr>
                <w:rFonts w:ascii="Arial" w:hAnsi="Arial" w:cs="Arial"/>
                <w:b/>
              </w:rPr>
            </w:pPr>
          </w:p>
        </w:tc>
        <w:tc>
          <w:tcPr>
            <w:tcW w:w="5812" w:type="dxa"/>
          </w:tcPr>
          <w:p w:rsidR="00E37C5C" w:rsidRDefault="00E37C5C">
            <w:pPr>
              <w:rPr>
                <w:rFonts w:ascii="Arial" w:hAnsi="Arial" w:cs="Arial"/>
                <w:b/>
              </w:rPr>
            </w:pPr>
          </w:p>
          <w:p w:rsidR="006C6EA7" w:rsidRPr="009F0498" w:rsidRDefault="009F0498" w:rsidP="009F0498">
            <w:pPr>
              <w:rPr>
                <w:rFonts w:ascii="Arial" w:hAnsi="Arial" w:cs="Arial"/>
              </w:rPr>
            </w:pPr>
            <w:r>
              <w:rPr>
                <w:rFonts w:ascii="Arial" w:hAnsi="Arial" w:cs="Arial"/>
              </w:rPr>
              <w:t>The new practice website went live in February 2016.</w:t>
            </w:r>
            <w:r w:rsidR="00AC7FB5">
              <w:rPr>
                <w:rFonts w:ascii="Arial" w:hAnsi="Arial" w:cs="Arial"/>
              </w:rPr>
              <w:t xml:space="preserve"> We are still building information on it but Google analytics show that there is a steady build of access to the site.</w:t>
            </w:r>
          </w:p>
        </w:tc>
      </w:tr>
      <w:tr w:rsidR="00E37C5C" w:rsidTr="000A1736">
        <w:tc>
          <w:tcPr>
            <w:tcW w:w="3510" w:type="dxa"/>
            <w:vAlign w:val="center"/>
          </w:tcPr>
          <w:p w:rsidR="00E37C5C" w:rsidRDefault="00E37C5C" w:rsidP="00E75B60">
            <w:pPr>
              <w:rPr>
                <w:rFonts w:ascii="Arial" w:hAnsi="Arial" w:cs="Arial"/>
                <w:b/>
              </w:rPr>
            </w:pPr>
            <w:r w:rsidRPr="0034294D">
              <w:rPr>
                <w:rFonts w:ascii="Arial" w:hAnsi="Arial" w:cs="Arial"/>
                <w:b/>
              </w:rPr>
              <w:t xml:space="preserve">Description </w:t>
            </w:r>
            <w:r w:rsidR="00E75B60">
              <w:rPr>
                <w:rFonts w:ascii="Arial" w:hAnsi="Arial" w:cs="Arial"/>
                <w:b/>
              </w:rPr>
              <w:t>of how patients have been engaged with this</w:t>
            </w:r>
            <w:r w:rsidRPr="0034294D">
              <w:rPr>
                <w:rFonts w:ascii="Arial" w:hAnsi="Arial" w:cs="Arial"/>
                <w:b/>
              </w:rPr>
              <w:t>:</w:t>
            </w:r>
          </w:p>
        </w:tc>
        <w:tc>
          <w:tcPr>
            <w:tcW w:w="5812" w:type="dxa"/>
          </w:tcPr>
          <w:p w:rsidR="00AC7FB5" w:rsidRDefault="00AC7FB5">
            <w:pPr>
              <w:rPr>
                <w:rFonts w:ascii="Arial" w:hAnsi="Arial" w:cs="Arial"/>
              </w:rPr>
            </w:pPr>
            <w:r>
              <w:rPr>
                <w:rFonts w:ascii="Arial" w:hAnsi="Arial" w:cs="Arial"/>
              </w:rPr>
              <w:t xml:space="preserve">Consultation with PRG who were advised of survey results and consulted regarding new website.  </w:t>
            </w:r>
          </w:p>
          <w:p w:rsidR="00AC7FB5" w:rsidRDefault="00AC7FB5">
            <w:pPr>
              <w:rPr>
                <w:rFonts w:ascii="Arial" w:hAnsi="Arial" w:cs="Arial"/>
              </w:rPr>
            </w:pPr>
            <w:r>
              <w:rPr>
                <w:rFonts w:ascii="Arial" w:hAnsi="Arial" w:cs="Arial"/>
              </w:rPr>
              <w:t>PRG members invited to attend demonstration (Chair was elected to represent) and provide feedback.</w:t>
            </w:r>
          </w:p>
          <w:p w:rsidR="00AC7FB5" w:rsidRDefault="00AC7FB5">
            <w:pPr>
              <w:rPr>
                <w:rFonts w:ascii="Arial" w:hAnsi="Arial" w:cs="Arial"/>
              </w:rPr>
            </w:pPr>
            <w:r>
              <w:rPr>
                <w:rFonts w:ascii="Arial" w:hAnsi="Arial" w:cs="Arial"/>
              </w:rPr>
              <w:t>Once implemented:</w:t>
            </w:r>
          </w:p>
          <w:p w:rsidR="00AC7FB5" w:rsidRDefault="00AC7FB5">
            <w:pPr>
              <w:rPr>
                <w:rFonts w:ascii="Arial" w:hAnsi="Arial" w:cs="Arial"/>
              </w:rPr>
            </w:pPr>
          </w:p>
          <w:p w:rsidR="006C4022" w:rsidRDefault="00AC7FB5">
            <w:pPr>
              <w:rPr>
                <w:rFonts w:ascii="Arial" w:hAnsi="Arial" w:cs="Arial"/>
              </w:rPr>
            </w:pPr>
            <w:r>
              <w:rPr>
                <w:rFonts w:ascii="Arial" w:hAnsi="Arial" w:cs="Arial"/>
              </w:rPr>
              <w:t xml:space="preserve">Advertised to patients in the waiting room by on screen information.  </w:t>
            </w:r>
          </w:p>
          <w:p w:rsidR="00AC7FB5" w:rsidRDefault="00AC7FB5">
            <w:pPr>
              <w:rPr>
                <w:rFonts w:ascii="Arial" w:hAnsi="Arial" w:cs="Arial"/>
              </w:rPr>
            </w:pPr>
            <w:r>
              <w:rPr>
                <w:rFonts w:ascii="Arial" w:hAnsi="Arial" w:cs="Arial"/>
              </w:rPr>
              <w:t>Advertised to patients by way of newsletters (see Fig 3)</w:t>
            </w:r>
          </w:p>
          <w:p w:rsidR="00AC7FB5" w:rsidRDefault="00AC7FB5">
            <w:pPr>
              <w:rPr>
                <w:rFonts w:ascii="Arial" w:hAnsi="Arial" w:cs="Arial"/>
              </w:rPr>
            </w:pPr>
            <w:r>
              <w:rPr>
                <w:rFonts w:ascii="Arial" w:hAnsi="Arial" w:cs="Arial"/>
              </w:rPr>
              <w:t xml:space="preserve">Advised on new website by way of ‘Welcome to new </w:t>
            </w:r>
            <w:r>
              <w:rPr>
                <w:rFonts w:ascii="Arial" w:hAnsi="Arial" w:cs="Arial"/>
              </w:rPr>
              <w:lastRenderedPageBreak/>
              <w:t>website’ also inviting feedback and comments on how we can improve it.</w:t>
            </w:r>
          </w:p>
          <w:p w:rsidR="00AC7FB5" w:rsidRDefault="00AC7FB5">
            <w:pPr>
              <w:rPr>
                <w:rFonts w:ascii="Arial" w:hAnsi="Arial" w:cs="Arial"/>
              </w:rPr>
            </w:pPr>
            <w:r>
              <w:rPr>
                <w:rFonts w:ascii="Arial" w:hAnsi="Arial" w:cs="Arial"/>
              </w:rPr>
              <w:t xml:space="preserve">Letter written to all patients on virtual group to </w:t>
            </w:r>
            <w:proofErr w:type="gramStart"/>
            <w:r>
              <w:rPr>
                <w:rFonts w:ascii="Arial" w:hAnsi="Arial" w:cs="Arial"/>
              </w:rPr>
              <w:t>advise</w:t>
            </w:r>
            <w:proofErr w:type="gramEnd"/>
            <w:r>
              <w:rPr>
                <w:rFonts w:ascii="Arial" w:hAnsi="Arial" w:cs="Arial"/>
              </w:rPr>
              <w:t xml:space="preserve"> of action plan for 2015/16.</w:t>
            </w:r>
          </w:p>
          <w:p w:rsidR="00AC7FB5" w:rsidRDefault="0088593E">
            <w:pPr>
              <w:rPr>
                <w:rFonts w:ascii="Arial" w:hAnsi="Arial" w:cs="Arial"/>
              </w:rPr>
            </w:pPr>
            <w:r>
              <w:rPr>
                <w:rFonts w:ascii="Arial" w:hAnsi="Arial" w:cs="Arial"/>
              </w:rPr>
              <w:t>Email correspondence with Friends/PRG</w:t>
            </w:r>
          </w:p>
          <w:p w:rsidR="0088593E" w:rsidRDefault="0088593E">
            <w:pPr>
              <w:rPr>
                <w:rFonts w:ascii="Arial" w:hAnsi="Arial" w:cs="Arial"/>
              </w:rPr>
            </w:pPr>
            <w:r>
              <w:rPr>
                <w:rFonts w:ascii="Arial" w:hAnsi="Arial" w:cs="Arial"/>
              </w:rPr>
              <w:t>(See attached)</w:t>
            </w:r>
          </w:p>
          <w:p w:rsidR="00AC7FB5" w:rsidRDefault="00AC7FB5">
            <w:pPr>
              <w:rPr>
                <w:rFonts w:ascii="Arial" w:hAnsi="Arial" w:cs="Arial"/>
              </w:rPr>
            </w:pPr>
          </w:p>
          <w:p w:rsidR="00E37C5C" w:rsidRPr="00E37C5C" w:rsidRDefault="00E37C5C" w:rsidP="00AC7FB5">
            <w:pPr>
              <w:rPr>
                <w:rFonts w:ascii="Arial" w:hAnsi="Arial" w:cs="Arial"/>
              </w:rPr>
            </w:pPr>
          </w:p>
        </w:tc>
      </w:tr>
    </w:tbl>
    <w:p w:rsidR="00E37C5C" w:rsidRDefault="00E37C5C">
      <w:pPr>
        <w:rPr>
          <w:rFonts w:ascii="Arial" w:hAnsi="Arial" w:cs="Arial"/>
          <w:b/>
        </w:rPr>
      </w:pPr>
    </w:p>
    <w:p w:rsidR="00B37BCC" w:rsidRDefault="00B37BCC">
      <w:pPr>
        <w:rPr>
          <w:rFonts w:ascii="Arial" w:hAnsi="Arial" w:cs="Arial"/>
          <w:b/>
        </w:rPr>
      </w:pPr>
    </w:p>
    <w:p w:rsidR="00B37BCC" w:rsidRDefault="00B37BCC">
      <w:pPr>
        <w:rPr>
          <w:rFonts w:ascii="Arial" w:hAnsi="Arial" w:cs="Arial"/>
          <w:b/>
        </w:rPr>
      </w:pPr>
      <w:r>
        <w:rPr>
          <w:rFonts w:ascii="Arial" w:hAnsi="Arial" w:cs="Arial"/>
          <w:b/>
        </w:rPr>
        <w:t>FIG 1 – QJS Population</w:t>
      </w:r>
    </w:p>
    <w:p w:rsidR="00B37BCC" w:rsidRDefault="00B37BCC">
      <w:pPr>
        <w:rPr>
          <w:rFonts w:ascii="Arial" w:hAnsi="Arial" w:cs="Arial"/>
          <w:b/>
        </w:rPr>
      </w:pPr>
      <w:r>
        <w:rPr>
          <w:noProof/>
          <w:lang w:eastAsia="en-GB"/>
        </w:rPr>
        <w:drawing>
          <wp:inline distT="0" distB="0" distL="0" distR="0" wp14:anchorId="119D8EE0" wp14:editId="7045BE62">
            <wp:extent cx="5731510" cy="4298633"/>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4298633"/>
                    </a:xfrm>
                    <a:prstGeom prst="rect">
                      <a:avLst/>
                    </a:prstGeom>
                  </pic:spPr>
                </pic:pic>
              </a:graphicData>
            </a:graphic>
          </wp:inline>
        </w:drawing>
      </w:r>
    </w:p>
    <w:p w:rsidR="00074ADB" w:rsidRDefault="00074ADB">
      <w:pPr>
        <w:rPr>
          <w:rFonts w:ascii="Arial" w:hAnsi="Arial" w:cs="Arial"/>
          <w:b/>
        </w:rPr>
      </w:pPr>
    </w:p>
    <w:p w:rsidR="00074ADB" w:rsidRDefault="00074ADB">
      <w:pPr>
        <w:rPr>
          <w:rFonts w:ascii="Arial" w:hAnsi="Arial" w:cs="Arial"/>
          <w:b/>
        </w:rPr>
      </w:pPr>
    </w:p>
    <w:p w:rsidR="00074ADB" w:rsidRDefault="00074ADB">
      <w:pPr>
        <w:rPr>
          <w:rFonts w:ascii="Arial" w:hAnsi="Arial" w:cs="Arial"/>
          <w:b/>
        </w:rPr>
      </w:pPr>
    </w:p>
    <w:p w:rsidR="00074ADB" w:rsidRDefault="00074ADB">
      <w:pPr>
        <w:rPr>
          <w:rFonts w:ascii="Arial" w:hAnsi="Arial" w:cs="Arial"/>
          <w:b/>
        </w:rPr>
      </w:pPr>
    </w:p>
    <w:p w:rsidR="00074ADB" w:rsidRDefault="00074ADB">
      <w:pPr>
        <w:rPr>
          <w:rFonts w:ascii="Arial" w:hAnsi="Arial" w:cs="Arial"/>
          <w:b/>
        </w:rPr>
      </w:pPr>
    </w:p>
    <w:p w:rsidR="00074ADB" w:rsidRDefault="00074ADB">
      <w:pPr>
        <w:rPr>
          <w:rFonts w:ascii="Arial" w:hAnsi="Arial" w:cs="Arial"/>
          <w:b/>
        </w:rPr>
      </w:pPr>
    </w:p>
    <w:p w:rsidR="00074ADB" w:rsidRDefault="00074ADB">
      <w:pPr>
        <w:rPr>
          <w:rFonts w:ascii="Arial" w:hAnsi="Arial" w:cs="Arial"/>
          <w:b/>
        </w:rPr>
      </w:pPr>
    </w:p>
    <w:p w:rsidR="00074ADB" w:rsidRDefault="00074ADB">
      <w:pPr>
        <w:rPr>
          <w:rFonts w:ascii="Arial" w:hAnsi="Arial" w:cs="Arial"/>
          <w:b/>
        </w:rPr>
      </w:pPr>
      <w:r>
        <w:rPr>
          <w:rFonts w:ascii="Arial" w:hAnsi="Arial" w:cs="Arial"/>
          <w:b/>
        </w:rPr>
        <w:lastRenderedPageBreak/>
        <w:t>Fig 2 – Quarter Jack Surgery Friends &amp; Family Response 2015/16</w:t>
      </w:r>
    </w:p>
    <w:p w:rsidR="00074ADB" w:rsidRDefault="00074ADB" w:rsidP="00074ADB">
      <w:pPr>
        <w:spacing w:line="24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Likely to </w:t>
      </w:r>
      <w:r>
        <w:rPr>
          <w:rFonts w:ascii="Arial" w:hAnsi="Arial" w:cs="Arial"/>
          <w:b/>
        </w:rPr>
        <w:tab/>
      </w:r>
      <w:r>
        <w:rPr>
          <w:rFonts w:ascii="Arial" w:hAnsi="Arial" w:cs="Arial"/>
          <w:b/>
        </w:rPr>
        <w:tab/>
      </w:r>
      <w:r>
        <w:rPr>
          <w:rFonts w:ascii="Arial" w:hAnsi="Arial" w:cs="Arial"/>
          <w:b/>
        </w:rPr>
        <w:tab/>
        <w:t>Unlikely to</w:t>
      </w:r>
      <w:r>
        <w:rPr>
          <w:rFonts w:ascii="Arial" w:hAnsi="Arial" w:cs="Arial"/>
          <w:b/>
        </w:rPr>
        <w:tab/>
      </w:r>
      <w:r>
        <w:rPr>
          <w:rFonts w:ascii="Arial" w:hAnsi="Arial" w:cs="Arial"/>
          <w:b/>
        </w:rPr>
        <w:tab/>
        <w:t>Patients</w:t>
      </w:r>
    </w:p>
    <w:p w:rsidR="00074ADB" w:rsidRDefault="00074ADB" w:rsidP="00074ADB">
      <w:pPr>
        <w:spacing w:line="240" w:lineRule="auto"/>
        <w:ind w:left="2880"/>
        <w:rPr>
          <w:rFonts w:ascii="Arial" w:hAnsi="Arial" w:cs="Arial"/>
          <w:b/>
        </w:rPr>
      </w:pPr>
      <w:r>
        <w:rPr>
          <w:rFonts w:ascii="Arial" w:hAnsi="Arial" w:cs="Arial"/>
          <w:b/>
        </w:rPr>
        <w:t>Recommend</w:t>
      </w:r>
      <w:r>
        <w:rPr>
          <w:rFonts w:ascii="Arial" w:hAnsi="Arial" w:cs="Arial"/>
          <w:b/>
        </w:rPr>
        <w:tab/>
      </w:r>
      <w:r>
        <w:rPr>
          <w:rFonts w:ascii="Arial" w:hAnsi="Arial" w:cs="Arial"/>
          <w:b/>
        </w:rPr>
        <w:tab/>
      </w:r>
      <w:r>
        <w:rPr>
          <w:rFonts w:ascii="Arial" w:hAnsi="Arial" w:cs="Arial"/>
          <w:b/>
        </w:rPr>
        <w:tab/>
        <w:t>Recommend</w:t>
      </w:r>
      <w:r>
        <w:rPr>
          <w:rFonts w:ascii="Arial" w:hAnsi="Arial" w:cs="Arial"/>
          <w:b/>
        </w:rPr>
        <w:tab/>
      </w:r>
      <w:r>
        <w:rPr>
          <w:rFonts w:ascii="Arial" w:hAnsi="Arial" w:cs="Arial"/>
          <w:b/>
        </w:rPr>
        <w:tab/>
        <w:t>Surveyed</w:t>
      </w:r>
    </w:p>
    <w:p w:rsidR="00074ADB" w:rsidRDefault="00074ADB">
      <w:pPr>
        <w:rPr>
          <w:rFonts w:ascii="Arial" w:hAnsi="Arial" w:cs="Arial"/>
          <w:b/>
        </w:rPr>
      </w:pPr>
      <w:r>
        <w:rPr>
          <w:rFonts w:ascii="Arial" w:hAnsi="Arial" w:cs="Arial"/>
          <w:b/>
        </w:rPr>
        <w:t>May 2015</w:t>
      </w:r>
      <w:r>
        <w:rPr>
          <w:rFonts w:ascii="Arial" w:hAnsi="Arial" w:cs="Arial"/>
          <w:b/>
        </w:rPr>
        <w:tab/>
      </w:r>
      <w:r>
        <w:rPr>
          <w:rFonts w:ascii="Arial" w:hAnsi="Arial" w:cs="Arial"/>
          <w:b/>
        </w:rPr>
        <w:tab/>
      </w:r>
      <w:r>
        <w:rPr>
          <w:rFonts w:ascii="Arial" w:hAnsi="Arial" w:cs="Arial"/>
          <w:b/>
        </w:rPr>
        <w:tab/>
        <w:t>100%</w:t>
      </w:r>
      <w:r>
        <w:rPr>
          <w:rFonts w:ascii="Arial" w:hAnsi="Arial" w:cs="Arial"/>
          <w:b/>
        </w:rPr>
        <w:tab/>
      </w:r>
      <w:r>
        <w:rPr>
          <w:rFonts w:ascii="Arial" w:hAnsi="Arial" w:cs="Arial"/>
          <w:b/>
        </w:rPr>
        <w:tab/>
      </w:r>
      <w:r>
        <w:rPr>
          <w:rFonts w:ascii="Arial" w:hAnsi="Arial" w:cs="Arial"/>
          <w:b/>
        </w:rPr>
        <w:tab/>
      </w:r>
      <w:r>
        <w:rPr>
          <w:rFonts w:ascii="Arial" w:hAnsi="Arial" w:cs="Arial"/>
          <w:b/>
        </w:rPr>
        <w:tab/>
        <w:t>0%</w:t>
      </w:r>
      <w:r>
        <w:rPr>
          <w:rFonts w:ascii="Arial" w:hAnsi="Arial" w:cs="Arial"/>
          <w:b/>
        </w:rPr>
        <w:tab/>
      </w:r>
      <w:r>
        <w:rPr>
          <w:rFonts w:ascii="Arial" w:hAnsi="Arial" w:cs="Arial"/>
          <w:b/>
        </w:rPr>
        <w:tab/>
      </w:r>
      <w:r>
        <w:rPr>
          <w:rFonts w:ascii="Arial" w:hAnsi="Arial" w:cs="Arial"/>
          <w:b/>
        </w:rPr>
        <w:tab/>
        <w:t>17</w:t>
      </w:r>
    </w:p>
    <w:p w:rsidR="00074ADB" w:rsidRDefault="00074ADB">
      <w:pPr>
        <w:rPr>
          <w:rFonts w:ascii="Arial" w:hAnsi="Arial" w:cs="Arial"/>
          <w:b/>
        </w:rPr>
      </w:pPr>
      <w:r>
        <w:rPr>
          <w:rFonts w:ascii="Arial" w:hAnsi="Arial" w:cs="Arial"/>
          <w:b/>
        </w:rPr>
        <w:t>June 2015</w:t>
      </w:r>
      <w:r>
        <w:rPr>
          <w:rFonts w:ascii="Arial" w:hAnsi="Arial" w:cs="Arial"/>
          <w:b/>
        </w:rPr>
        <w:tab/>
      </w:r>
      <w:r>
        <w:rPr>
          <w:rFonts w:ascii="Arial" w:hAnsi="Arial" w:cs="Arial"/>
          <w:b/>
        </w:rPr>
        <w:tab/>
      </w:r>
      <w:r>
        <w:rPr>
          <w:rFonts w:ascii="Arial" w:hAnsi="Arial" w:cs="Arial"/>
          <w:b/>
        </w:rPr>
        <w:tab/>
        <w:t>87%</w:t>
      </w:r>
      <w:r>
        <w:rPr>
          <w:rFonts w:ascii="Arial" w:hAnsi="Arial" w:cs="Arial"/>
          <w:b/>
        </w:rPr>
        <w:tab/>
      </w:r>
      <w:r>
        <w:rPr>
          <w:rFonts w:ascii="Arial" w:hAnsi="Arial" w:cs="Arial"/>
          <w:b/>
        </w:rPr>
        <w:tab/>
      </w:r>
      <w:r>
        <w:rPr>
          <w:rFonts w:ascii="Arial" w:hAnsi="Arial" w:cs="Arial"/>
          <w:b/>
        </w:rPr>
        <w:tab/>
      </w:r>
      <w:r>
        <w:rPr>
          <w:rFonts w:ascii="Arial" w:hAnsi="Arial" w:cs="Arial"/>
          <w:b/>
        </w:rPr>
        <w:tab/>
        <w:t>1%</w:t>
      </w:r>
      <w:r>
        <w:rPr>
          <w:rFonts w:ascii="Arial" w:hAnsi="Arial" w:cs="Arial"/>
          <w:b/>
        </w:rPr>
        <w:tab/>
      </w:r>
      <w:r>
        <w:rPr>
          <w:rFonts w:ascii="Arial" w:hAnsi="Arial" w:cs="Arial"/>
          <w:b/>
        </w:rPr>
        <w:tab/>
      </w:r>
      <w:r>
        <w:rPr>
          <w:rFonts w:ascii="Arial" w:hAnsi="Arial" w:cs="Arial"/>
          <w:b/>
        </w:rPr>
        <w:tab/>
        <w:t>89</w:t>
      </w:r>
    </w:p>
    <w:p w:rsidR="00074ADB" w:rsidRDefault="00074ADB">
      <w:pPr>
        <w:rPr>
          <w:rFonts w:ascii="Arial" w:hAnsi="Arial" w:cs="Arial"/>
          <w:b/>
        </w:rPr>
      </w:pPr>
      <w:r>
        <w:rPr>
          <w:rFonts w:ascii="Arial" w:hAnsi="Arial" w:cs="Arial"/>
          <w:b/>
        </w:rPr>
        <w:t>July 2015</w:t>
      </w:r>
      <w:r>
        <w:rPr>
          <w:rFonts w:ascii="Arial" w:hAnsi="Arial" w:cs="Arial"/>
          <w:b/>
        </w:rPr>
        <w:tab/>
      </w:r>
      <w:r>
        <w:rPr>
          <w:rFonts w:ascii="Arial" w:hAnsi="Arial" w:cs="Arial"/>
          <w:b/>
        </w:rPr>
        <w:tab/>
      </w:r>
      <w:r>
        <w:rPr>
          <w:rFonts w:ascii="Arial" w:hAnsi="Arial" w:cs="Arial"/>
          <w:b/>
        </w:rPr>
        <w:tab/>
        <w:t>90%</w:t>
      </w:r>
      <w:r>
        <w:rPr>
          <w:rFonts w:ascii="Arial" w:hAnsi="Arial" w:cs="Arial"/>
          <w:b/>
        </w:rPr>
        <w:tab/>
      </w:r>
      <w:r>
        <w:rPr>
          <w:rFonts w:ascii="Arial" w:hAnsi="Arial" w:cs="Arial"/>
          <w:b/>
        </w:rPr>
        <w:tab/>
      </w:r>
      <w:r>
        <w:rPr>
          <w:rFonts w:ascii="Arial" w:hAnsi="Arial" w:cs="Arial"/>
          <w:b/>
        </w:rPr>
        <w:tab/>
      </w:r>
      <w:r>
        <w:rPr>
          <w:rFonts w:ascii="Arial" w:hAnsi="Arial" w:cs="Arial"/>
          <w:b/>
        </w:rPr>
        <w:tab/>
        <w:t>0%</w:t>
      </w:r>
      <w:r>
        <w:rPr>
          <w:rFonts w:ascii="Arial" w:hAnsi="Arial" w:cs="Arial"/>
          <w:b/>
        </w:rPr>
        <w:tab/>
      </w:r>
      <w:r>
        <w:rPr>
          <w:rFonts w:ascii="Arial" w:hAnsi="Arial" w:cs="Arial"/>
          <w:b/>
        </w:rPr>
        <w:tab/>
      </w:r>
      <w:r>
        <w:rPr>
          <w:rFonts w:ascii="Arial" w:hAnsi="Arial" w:cs="Arial"/>
          <w:b/>
        </w:rPr>
        <w:tab/>
        <w:t>20</w:t>
      </w:r>
    </w:p>
    <w:p w:rsidR="00074ADB" w:rsidRDefault="00074ADB">
      <w:pPr>
        <w:rPr>
          <w:rFonts w:ascii="Arial" w:hAnsi="Arial" w:cs="Arial"/>
          <w:b/>
        </w:rPr>
      </w:pPr>
      <w:r>
        <w:rPr>
          <w:rFonts w:ascii="Arial" w:hAnsi="Arial" w:cs="Arial"/>
          <w:b/>
        </w:rPr>
        <w:t>August 2015</w:t>
      </w:r>
      <w:r>
        <w:rPr>
          <w:rFonts w:ascii="Arial" w:hAnsi="Arial" w:cs="Arial"/>
          <w:b/>
        </w:rPr>
        <w:tab/>
      </w:r>
      <w:r>
        <w:rPr>
          <w:rFonts w:ascii="Arial" w:hAnsi="Arial" w:cs="Arial"/>
          <w:b/>
        </w:rPr>
        <w:tab/>
      </w:r>
      <w:r>
        <w:rPr>
          <w:rFonts w:ascii="Arial" w:hAnsi="Arial" w:cs="Arial"/>
          <w:b/>
        </w:rPr>
        <w:tab/>
        <w:t>96%</w:t>
      </w:r>
      <w:r>
        <w:rPr>
          <w:rFonts w:ascii="Arial" w:hAnsi="Arial" w:cs="Arial"/>
          <w:b/>
        </w:rPr>
        <w:tab/>
      </w:r>
      <w:r>
        <w:rPr>
          <w:rFonts w:ascii="Arial" w:hAnsi="Arial" w:cs="Arial"/>
          <w:b/>
        </w:rPr>
        <w:tab/>
      </w:r>
      <w:r>
        <w:rPr>
          <w:rFonts w:ascii="Arial" w:hAnsi="Arial" w:cs="Arial"/>
          <w:b/>
        </w:rPr>
        <w:tab/>
      </w:r>
      <w:r>
        <w:rPr>
          <w:rFonts w:ascii="Arial" w:hAnsi="Arial" w:cs="Arial"/>
          <w:b/>
        </w:rPr>
        <w:tab/>
        <w:t>0%</w:t>
      </w:r>
      <w:r>
        <w:rPr>
          <w:rFonts w:ascii="Arial" w:hAnsi="Arial" w:cs="Arial"/>
          <w:b/>
        </w:rPr>
        <w:tab/>
      </w:r>
      <w:r>
        <w:rPr>
          <w:rFonts w:ascii="Arial" w:hAnsi="Arial" w:cs="Arial"/>
          <w:b/>
        </w:rPr>
        <w:tab/>
      </w:r>
      <w:r>
        <w:rPr>
          <w:rFonts w:ascii="Arial" w:hAnsi="Arial" w:cs="Arial"/>
          <w:b/>
        </w:rPr>
        <w:tab/>
        <w:t>52</w:t>
      </w:r>
    </w:p>
    <w:p w:rsidR="00074ADB" w:rsidRDefault="00074ADB">
      <w:pPr>
        <w:rPr>
          <w:rFonts w:ascii="Arial" w:hAnsi="Arial" w:cs="Arial"/>
          <w:b/>
        </w:rPr>
      </w:pPr>
      <w:r>
        <w:rPr>
          <w:rFonts w:ascii="Arial" w:hAnsi="Arial" w:cs="Arial"/>
          <w:b/>
        </w:rPr>
        <w:t>September 2015</w:t>
      </w:r>
      <w:r>
        <w:rPr>
          <w:rFonts w:ascii="Arial" w:hAnsi="Arial" w:cs="Arial"/>
          <w:b/>
        </w:rPr>
        <w:tab/>
      </w:r>
      <w:r>
        <w:rPr>
          <w:rFonts w:ascii="Arial" w:hAnsi="Arial" w:cs="Arial"/>
          <w:b/>
        </w:rPr>
        <w:tab/>
        <w:t>100%</w:t>
      </w:r>
      <w:r>
        <w:rPr>
          <w:rFonts w:ascii="Arial" w:hAnsi="Arial" w:cs="Arial"/>
          <w:b/>
        </w:rPr>
        <w:tab/>
      </w:r>
      <w:r>
        <w:rPr>
          <w:rFonts w:ascii="Arial" w:hAnsi="Arial" w:cs="Arial"/>
          <w:b/>
        </w:rPr>
        <w:tab/>
      </w:r>
      <w:r>
        <w:rPr>
          <w:rFonts w:ascii="Arial" w:hAnsi="Arial" w:cs="Arial"/>
          <w:b/>
        </w:rPr>
        <w:tab/>
      </w:r>
      <w:r>
        <w:rPr>
          <w:rFonts w:ascii="Arial" w:hAnsi="Arial" w:cs="Arial"/>
          <w:b/>
        </w:rPr>
        <w:tab/>
        <w:t>0%</w:t>
      </w:r>
      <w:r>
        <w:rPr>
          <w:rFonts w:ascii="Arial" w:hAnsi="Arial" w:cs="Arial"/>
          <w:b/>
        </w:rPr>
        <w:tab/>
      </w:r>
      <w:r>
        <w:rPr>
          <w:rFonts w:ascii="Arial" w:hAnsi="Arial" w:cs="Arial"/>
          <w:b/>
        </w:rPr>
        <w:tab/>
      </w:r>
      <w:r>
        <w:rPr>
          <w:rFonts w:ascii="Arial" w:hAnsi="Arial" w:cs="Arial"/>
          <w:b/>
        </w:rPr>
        <w:tab/>
        <w:t>13</w:t>
      </w:r>
    </w:p>
    <w:p w:rsidR="00074ADB" w:rsidRDefault="00074ADB">
      <w:pPr>
        <w:rPr>
          <w:rFonts w:ascii="Arial" w:hAnsi="Arial" w:cs="Arial"/>
          <w:b/>
        </w:rPr>
      </w:pPr>
      <w:r>
        <w:rPr>
          <w:rFonts w:ascii="Arial" w:hAnsi="Arial" w:cs="Arial"/>
          <w:b/>
        </w:rPr>
        <w:t>October 2015</w:t>
      </w:r>
      <w:r>
        <w:rPr>
          <w:rFonts w:ascii="Arial" w:hAnsi="Arial" w:cs="Arial"/>
          <w:b/>
        </w:rPr>
        <w:tab/>
      </w:r>
      <w:r>
        <w:rPr>
          <w:rFonts w:ascii="Arial" w:hAnsi="Arial" w:cs="Arial"/>
          <w:b/>
        </w:rPr>
        <w:tab/>
      </w:r>
      <w:r>
        <w:rPr>
          <w:rFonts w:ascii="Arial" w:hAnsi="Arial" w:cs="Arial"/>
          <w:b/>
        </w:rPr>
        <w:tab/>
        <w:t>87%</w:t>
      </w:r>
      <w:r>
        <w:rPr>
          <w:rFonts w:ascii="Arial" w:hAnsi="Arial" w:cs="Arial"/>
          <w:b/>
        </w:rPr>
        <w:tab/>
      </w:r>
      <w:r>
        <w:rPr>
          <w:rFonts w:ascii="Arial" w:hAnsi="Arial" w:cs="Arial"/>
          <w:b/>
        </w:rPr>
        <w:tab/>
      </w:r>
      <w:r>
        <w:rPr>
          <w:rFonts w:ascii="Arial" w:hAnsi="Arial" w:cs="Arial"/>
          <w:b/>
        </w:rPr>
        <w:tab/>
      </w:r>
      <w:r>
        <w:rPr>
          <w:rFonts w:ascii="Arial" w:hAnsi="Arial" w:cs="Arial"/>
          <w:b/>
        </w:rPr>
        <w:tab/>
        <w:t>2%</w:t>
      </w:r>
      <w:r>
        <w:rPr>
          <w:rFonts w:ascii="Arial" w:hAnsi="Arial" w:cs="Arial"/>
          <w:b/>
        </w:rPr>
        <w:tab/>
      </w:r>
      <w:r>
        <w:rPr>
          <w:rFonts w:ascii="Arial" w:hAnsi="Arial" w:cs="Arial"/>
          <w:b/>
        </w:rPr>
        <w:tab/>
      </w:r>
      <w:r>
        <w:rPr>
          <w:rFonts w:ascii="Arial" w:hAnsi="Arial" w:cs="Arial"/>
          <w:b/>
        </w:rPr>
        <w:tab/>
        <w:t>41</w:t>
      </w:r>
    </w:p>
    <w:p w:rsidR="00074ADB" w:rsidRDefault="00074ADB">
      <w:pPr>
        <w:rPr>
          <w:rFonts w:ascii="Arial" w:hAnsi="Arial" w:cs="Arial"/>
          <w:b/>
        </w:rPr>
      </w:pPr>
      <w:r>
        <w:rPr>
          <w:rFonts w:ascii="Arial" w:hAnsi="Arial" w:cs="Arial"/>
          <w:b/>
        </w:rPr>
        <w:t>November 2015</w:t>
      </w:r>
      <w:r>
        <w:rPr>
          <w:rFonts w:ascii="Arial" w:hAnsi="Arial" w:cs="Arial"/>
          <w:b/>
        </w:rPr>
        <w:tab/>
      </w:r>
      <w:r>
        <w:rPr>
          <w:rFonts w:ascii="Arial" w:hAnsi="Arial" w:cs="Arial"/>
          <w:b/>
        </w:rPr>
        <w:tab/>
        <w:t>66%</w:t>
      </w:r>
      <w:r>
        <w:rPr>
          <w:rFonts w:ascii="Arial" w:hAnsi="Arial" w:cs="Arial"/>
          <w:b/>
        </w:rPr>
        <w:tab/>
      </w:r>
      <w:r>
        <w:rPr>
          <w:rFonts w:ascii="Arial" w:hAnsi="Arial" w:cs="Arial"/>
          <w:b/>
        </w:rPr>
        <w:tab/>
      </w:r>
      <w:r>
        <w:rPr>
          <w:rFonts w:ascii="Arial" w:hAnsi="Arial" w:cs="Arial"/>
          <w:b/>
        </w:rPr>
        <w:tab/>
      </w:r>
      <w:r>
        <w:rPr>
          <w:rFonts w:ascii="Arial" w:hAnsi="Arial" w:cs="Arial"/>
          <w:b/>
        </w:rPr>
        <w:tab/>
        <w:t>6%</w:t>
      </w:r>
      <w:r>
        <w:rPr>
          <w:rFonts w:ascii="Arial" w:hAnsi="Arial" w:cs="Arial"/>
          <w:b/>
        </w:rPr>
        <w:tab/>
      </w:r>
      <w:r>
        <w:rPr>
          <w:rFonts w:ascii="Arial" w:hAnsi="Arial" w:cs="Arial"/>
          <w:b/>
        </w:rPr>
        <w:tab/>
      </w:r>
      <w:r>
        <w:rPr>
          <w:rFonts w:ascii="Arial" w:hAnsi="Arial" w:cs="Arial"/>
          <w:b/>
        </w:rPr>
        <w:tab/>
        <w:t>15</w:t>
      </w:r>
    </w:p>
    <w:p w:rsidR="00074ADB" w:rsidRDefault="00074ADB">
      <w:pPr>
        <w:rPr>
          <w:rFonts w:ascii="Arial" w:hAnsi="Arial" w:cs="Arial"/>
          <w:b/>
        </w:rPr>
      </w:pPr>
      <w:r>
        <w:rPr>
          <w:rFonts w:ascii="Arial" w:hAnsi="Arial" w:cs="Arial"/>
          <w:b/>
        </w:rPr>
        <w:t>December 2015</w:t>
      </w:r>
      <w:r>
        <w:rPr>
          <w:rFonts w:ascii="Arial" w:hAnsi="Arial" w:cs="Arial"/>
          <w:b/>
        </w:rPr>
        <w:tab/>
      </w:r>
      <w:r>
        <w:rPr>
          <w:rFonts w:ascii="Arial" w:hAnsi="Arial" w:cs="Arial"/>
          <w:b/>
        </w:rPr>
        <w:tab/>
        <w:t>94%</w:t>
      </w:r>
      <w:r>
        <w:rPr>
          <w:rFonts w:ascii="Arial" w:hAnsi="Arial" w:cs="Arial"/>
          <w:b/>
        </w:rPr>
        <w:tab/>
      </w:r>
      <w:r>
        <w:rPr>
          <w:rFonts w:ascii="Arial" w:hAnsi="Arial" w:cs="Arial"/>
          <w:b/>
        </w:rPr>
        <w:tab/>
      </w:r>
      <w:r>
        <w:rPr>
          <w:rFonts w:ascii="Arial" w:hAnsi="Arial" w:cs="Arial"/>
          <w:b/>
        </w:rPr>
        <w:tab/>
      </w:r>
      <w:r>
        <w:rPr>
          <w:rFonts w:ascii="Arial" w:hAnsi="Arial" w:cs="Arial"/>
          <w:b/>
        </w:rPr>
        <w:tab/>
        <w:t>0%</w:t>
      </w:r>
      <w:r>
        <w:rPr>
          <w:rFonts w:ascii="Arial" w:hAnsi="Arial" w:cs="Arial"/>
          <w:b/>
        </w:rPr>
        <w:tab/>
      </w:r>
      <w:r>
        <w:rPr>
          <w:rFonts w:ascii="Arial" w:hAnsi="Arial" w:cs="Arial"/>
          <w:b/>
        </w:rPr>
        <w:tab/>
      </w:r>
      <w:r>
        <w:rPr>
          <w:rFonts w:ascii="Arial" w:hAnsi="Arial" w:cs="Arial"/>
          <w:b/>
        </w:rPr>
        <w:tab/>
        <w:t>36</w:t>
      </w:r>
    </w:p>
    <w:p w:rsidR="00074ADB" w:rsidRDefault="00074ADB">
      <w:pPr>
        <w:rPr>
          <w:rFonts w:ascii="Arial" w:hAnsi="Arial" w:cs="Arial"/>
          <w:b/>
        </w:rPr>
      </w:pPr>
      <w:r>
        <w:rPr>
          <w:rFonts w:ascii="Arial" w:hAnsi="Arial" w:cs="Arial"/>
          <w:b/>
        </w:rPr>
        <w:t>January 2016`</w:t>
      </w:r>
      <w:r>
        <w:rPr>
          <w:rFonts w:ascii="Arial" w:hAnsi="Arial" w:cs="Arial"/>
          <w:b/>
        </w:rPr>
        <w:tab/>
      </w:r>
      <w:r>
        <w:rPr>
          <w:rFonts w:ascii="Arial" w:hAnsi="Arial" w:cs="Arial"/>
          <w:b/>
        </w:rPr>
        <w:tab/>
        <w:t>100%</w:t>
      </w:r>
      <w:r>
        <w:rPr>
          <w:rFonts w:ascii="Arial" w:hAnsi="Arial" w:cs="Arial"/>
          <w:b/>
        </w:rPr>
        <w:tab/>
      </w:r>
      <w:r>
        <w:rPr>
          <w:rFonts w:ascii="Arial" w:hAnsi="Arial" w:cs="Arial"/>
          <w:b/>
        </w:rPr>
        <w:tab/>
      </w:r>
      <w:r>
        <w:rPr>
          <w:rFonts w:ascii="Arial" w:hAnsi="Arial" w:cs="Arial"/>
          <w:b/>
        </w:rPr>
        <w:tab/>
      </w:r>
      <w:r>
        <w:rPr>
          <w:rFonts w:ascii="Arial" w:hAnsi="Arial" w:cs="Arial"/>
          <w:b/>
        </w:rPr>
        <w:tab/>
        <w:t>0%</w:t>
      </w:r>
      <w:r>
        <w:rPr>
          <w:rFonts w:ascii="Arial" w:hAnsi="Arial" w:cs="Arial"/>
          <w:b/>
        </w:rPr>
        <w:tab/>
      </w:r>
      <w:r>
        <w:rPr>
          <w:rFonts w:ascii="Arial" w:hAnsi="Arial" w:cs="Arial"/>
          <w:b/>
        </w:rPr>
        <w:tab/>
      </w:r>
      <w:r>
        <w:rPr>
          <w:rFonts w:ascii="Arial" w:hAnsi="Arial" w:cs="Arial"/>
          <w:b/>
        </w:rPr>
        <w:tab/>
        <w:t>19</w:t>
      </w:r>
    </w:p>
    <w:p w:rsidR="00074ADB" w:rsidRDefault="00074ADB">
      <w:pPr>
        <w:rPr>
          <w:rFonts w:ascii="Arial" w:hAnsi="Arial" w:cs="Arial"/>
          <w:b/>
        </w:rPr>
      </w:pPr>
      <w:r>
        <w:rPr>
          <w:rFonts w:ascii="Arial" w:hAnsi="Arial" w:cs="Arial"/>
          <w:b/>
        </w:rPr>
        <w:t>February 2016</w:t>
      </w:r>
      <w:r>
        <w:rPr>
          <w:rFonts w:ascii="Arial" w:hAnsi="Arial" w:cs="Arial"/>
          <w:b/>
        </w:rPr>
        <w:tab/>
      </w:r>
      <w:r>
        <w:rPr>
          <w:rFonts w:ascii="Arial" w:hAnsi="Arial" w:cs="Arial"/>
          <w:b/>
        </w:rPr>
        <w:tab/>
        <w:t>94%</w:t>
      </w:r>
      <w:r>
        <w:rPr>
          <w:rFonts w:ascii="Arial" w:hAnsi="Arial" w:cs="Arial"/>
          <w:b/>
        </w:rPr>
        <w:tab/>
      </w:r>
      <w:r>
        <w:rPr>
          <w:rFonts w:ascii="Arial" w:hAnsi="Arial" w:cs="Arial"/>
          <w:b/>
        </w:rPr>
        <w:tab/>
      </w:r>
      <w:r>
        <w:rPr>
          <w:rFonts w:ascii="Arial" w:hAnsi="Arial" w:cs="Arial"/>
          <w:b/>
        </w:rPr>
        <w:tab/>
      </w:r>
      <w:r>
        <w:rPr>
          <w:rFonts w:ascii="Arial" w:hAnsi="Arial" w:cs="Arial"/>
          <w:b/>
        </w:rPr>
        <w:tab/>
        <w:t>2%</w:t>
      </w:r>
      <w:r>
        <w:rPr>
          <w:rFonts w:ascii="Arial" w:hAnsi="Arial" w:cs="Arial"/>
          <w:b/>
        </w:rPr>
        <w:tab/>
      </w:r>
      <w:r>
        <w:rPr>
          <w:rFonts w:ascii="Arial" w:hAnsi="Arial" w:cs="Arial"/>
          <w:b/>
        </w:rPr>
        <w:tab/>
      </w:r>
      <w:r>
        <w:rPr>
          <w:rFonts w:ascii="Arial" w:hAnsi="Arial" w:cs="Arial"/>
          <w:b/>
        </w:rPr>
        <w:tab/>
        <w:t>39</w:t>
      </w:r>
    </w:p>
    <w:p w:rsidR="00074ADB" w:rsidRDefault="00074ADB">
      <w:pPr>
        <w:rPr>
          <w:rFonts w:ascii="Arial" w:hAnsi="Arial" w:cs="Arial"/>
          <w:b/>
        </w:rPr>
      </w:pPr>
      <w:r>
        <w:rPr>
          <w:rFonts w:ascii="Arial" w:hAnsi="Arial" w:cs="Arial"/>
          <w:b/>
        </w:rPr>
        <w:t>March 2016</w:t>
      </w:r>
      <w:r>
        <w:rPr>
          <w:rFonts w:ascii="Arial" w:hAnsi="Arial" w:cs="Arial"/>
          <w:b/>
        </w:rPr>
        <w:tab/>
      </w:r>
      <w:r>
        <w:rPr>
          <w:rFonts w:ascii="Arial" w:hAnsi="Arial" w:cs="Arial"/>
          <w:b/>
        </w:rPr>
        <w:tab/>
      </w:r>
      <w:r>
        <w:rPr>
          <w:rFonts w:ascii="Arial" w:hAnsi="Arial" w:cs="Arial"/>
          <w:b/>
        </w:rPr>
        <w:tab/>
        <w:t>93%</w:t>
      </w:r>
      <w:r>
        <w:rPr>
          <w:rFonts w:ascii="Arial" w:hAnsi="Arial" w:cs="Arial"/>
          <w:b/>
        </w:rPr>
        <w:tab/>
      </w:r>
      <w:r>
        <w:rPr>
          <w:rFonts w:ascii="Arial" w:hAnsi="Arial" w:cs="Arial"/>
          <w:b/>
        </w:rPr>
        <w:tab/>
      </w:r>
      <w:r>
        <w:rPr>
          <w:rFonts w:ascii="Arial" w:hAnsi="Arial" w:cs="Arial"/>
          <w:b/>
        </w:rPr>
        <w:tab/>
      </w:r>
      <w:r>
        <w:rPr>
          <w:rFonts w:ascii="Arial" w:hAnsi="Arial" w:cs="Arial"/>
          <w:b/>
        </w:rPr>
        <w:tab/>
        <w:t>0%</w:t>
      </w:r>
      <w:r>
        <w:rPr>
          <w:rFonts w:ascii="Arial" w:hAnsi="Arial" w:cs="Arial"/>
          <w:b/>
        </w:rPr>
        <w:tab/>
      </w:r>
      <w:r>
        <w:rPr>
          <w:rFonts w:ascii="Arial" w:hAnsi="Arial" w:cs="Arial"/>
          <w:b/>
        </w:rPr>
        <w:tab/>
      </w:r>
      <w:r>
        <w:rPr>
          <w:rFonts w:ascii="Arial" w:hAnsi="Arial" w:cs="Arial"/>
          <w:b/>
        </w:rPr>
        <w:tab/>
        <w:t>15</w:t>
      </w:r>
    </w:p>
    <w:p w:rsidR="00074ADB" w:rsidRDefault="00074ADB">
      <w:pPr>
        <w:rPr>
          <w:rFonts w:ascii="Arial" w:hAnsi="Arial" w:cs="Arial"/>
          <w:b/>
        </w:rPr>
      </w:pPr>
    </w:p>
    <w:p w:rsidR="00074ADB" w:rsidRDefault="00074ADB">
      <w:pPr>
        <w:rPr>
          <w:rFonts w:ascii="Arial" w:hAnsi="Arial" w:cs="Arial"/>
          <w:b/>
          <w:sz w:val="18"/>
          <w:szCs w:val="18"/>
        </w:rPr>
      </w:pPr>
      <w:r>
        <w:rPr>
          <w:rFonts w:ascii="Arial" w:hAnsi="Arial" w:cs="Arial"/>
          <w:b/>
          <w:sz w:val="18"/>
          <w:szCs w:val="18"/>
        </w:rPr>
        <w:t xml:space="preserve">Note:  The percentages above can be skewed by some of the inappropriate comments eg. </w:t>
      </w:r>
      <w:proofErr w:type="gramStart"/>
      <w:r>
        <w:rPr>
          <w:rFonts w:ascii="Arial" w:hAnsi="Arial" w:cs="Arial"/>
          <w:b/>
          <w:sz w:val="18"/>
          <w:szCs w:val="18"/>
        </w:rPr>
        <w:t>children</w:t>
      </w:r>
      <w:proofErr w:type="gramEnd"/>
      <w:r>
        <w:rPr>
          <w:rFonts w:ascii="Arial" w:hAnsi="Arial" w:cs="Arial"/>
          <w:b/>
          <w:sz w:val="18"/>
          <w:szCs w:val="18"/>
        </w:rPr>
        <w:t xml:space="preserve"> playing on the ipad or a low month on </w:t>
      </w:r>
      <w:r w:rsidR="009F0498">
        <w:rPr>
          <w:rFonts w:ascii="Arial" w:hAnsi="Arial" w:cs="Arial"/>
          <w:b/>
          <w:sz w:val="18"/>
          <w:szCs w:val="18"/>
        </w:rPr>
        <w:t>patients participating in the survey.</w:t>
      </w:r>
    </w:p>
    <w:p w:rsidR="00790FAF" w:rsidRDefault="00790FAF">
      <w:pPr>
        <w:rPr>
          <w:rFonts w:ascii="Arial" w:hAnsi="Arial" w:cs="Arial"/>
          <w:b/>
          <w:sz w:val="18"/>
          <w:szCs w:val="18"/>
        </w:rPr>
      </w:pPr>
    </w:p>
    <w:p w:rsidR="00790FAF" w:rsidRDefault="005C72E2">
      <w:pPr>
        <w:rPr>
          <w:rFonts w:ascii="Arial" w:hAnsi="Arial" w:cs="Arial"/>
          <w:b/>
          <w:sz w:val="18"/>
          <w:szCs w:val="18"/>
        </w:rPr>
      </w:pPr>
      <w:r>
        <w:rPr>
          <w:rFonts w:ascii="Arial" w:hAnsi="Arial" w:cs="Arial"/>
          <w:b/>
          <w:sz w:val="18"/>
          <w:szCs w:val="18"/>
        </w:rPr>
        <w:t>Comments from May 2015 survey:</w:t>
      </w:r>
    </w:p>
    <w:p w:rsidR="005C72E2" w:rsidRDefault="005C72E2" w:rsidP="005C72E2">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Can you tell us why you gave that response?</w:t>
      </w:r>
    </w:p>
    <w:p w:rsidR="005C72E2" w:rsidRDefault="005C72E2" w:rsidP="005C72E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 find the Drs and staff here are really friendly</w:t>
      </w:r>
    </w:p>
    <w:p w:rsidR="005C72E2" w:rsidRDefault="005C72E2" w:rsidP="005C72E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Because it's a happy environment</w:t>
      </w:r>
    </w:p>
    <w:p w:rsidR="005C72E2" w:rsidRDefault="005C72E2" w:rsidP="005C72E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The surgery staff are always helpful and the doctors caring</w:t>
      </w:r>
    </w:p>
    <w:p w:rsidR="005C72E2" w:rsidRDefault="005C72E2" w:rsidP="005C72E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 would like to thank you all for an outstanding and friendly service to our community. </w:t>
      </w:r>
      <w:proofErr w:type="gramStart"/>
      <w:r>
        <w:rPr>
          <w:rFonts w:ascii="Arial" w:hAnsi="Arial" w:cs="Arial"/>
          <w:color w:val="000000"/>
          <w:sz w:val="18"/>
          <w:szCs w:val="18"/>
        </w:rPr>
        <w:t>This  includes</w:t>
      </w:r>
      <w:proofErr w:type="gramEnd"/>
      <w:r>
        <w:rPr>
          <w:rFonts w:ascii="Arial" w:hAnsi="Arial" w:cs="Arial"/>
          <w:color w:val="000000"/>
          <w:sz w:val="18"/>
          <w:szCs w:val="18"/>
        </w:rPr>
        <w:t xml:space="preserve"> all staff. I hear so many poor reviews of other surgeries but I am always proud to say we do not have these issues in Wimborne Quarter Jack. Also the communication between Boots and doctors is second to none. </w:t>
      </w:r>
    </w:p>
    <w:p w:rsidR="005C72E2" w:rsidRDefault="005C72E2" w:rsidP="005C72E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 have been registered at the practice for around 13 years and have always received excellent patient focused care for both myself and my family. The GP's &amp; Nurses (Midwives/Health Visitors) are all caring, professional and take time to listen/explain despite any pressures they may be experiencing</w:t>
      </w:r>
    </w:p>
    <w:p w:rsidR="005C72E2" w:rsidRDefault="005C72E2" w:rsidP="005C72E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Very quick appointments, friendly service and easy to access</w:t>
      </w:r>
    </w:p>
    <w:p w:rsidR="005C72E2" w:rsidRDefault="005C72E2" w:rsidP="005C72E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Because I always felt supported, by secretaries by the team and Dr Tan, receptionists would expect better service.</w:t>
      </w:r>
    </w:p>
    <w:p w:rsidR="005C72E2" w:rsidRDefault="005C72E2" w:rsidP="005C72E2">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you</w:t>
      </w:r>
      <w:proofErr w:type="gramEnd"/>
      <w:r>
        <w:rPr>
          <w:rFonts w:ascii="Arial" w:hAnsi="Arial" w:cs="Arial"/>
          <w:color w:val="000000"/>
          <w:sz w:val="18"/>
          <w:szCs w:val="18"/>
        </w:rPr>
        <w:t xml:space="preserve"> are just very very "good"</w:t>
      </w:r>
    </w:p>
    <w:p w:rsidR="005C72E2" w:rsidRDefault="005C72E2" w:rsidP="005C72E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Excellent surgery</w:t>
      </w:r>
    </w:p>
    <w:p w:rsidR="005C72E2" w:rsidRDefault="005C72E2" w:rsidP="005C72E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Understanding doctors</w:t>
      </w:r>
    </w:p>
    <w:p w:rsidR="005C72E2" w:rsidRDefault="005C72E2" w:rsidP="005C72E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Efficient service</w:t>
      </w:r>
    </w:p>
    <w:p w:rsidR="005C72E2" w:rsidRDefault="005C72E2" w:rsidP="005C72E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Kind friendly and helpful staff</w:t>
      </w:r>
    </w:p>
    <w:p w:rsidR="005C72E2" w:rsidRDefault="005C72E2" w:rsidP="005C72E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Good service</w:t>
      </w:r>
    </w:p>
    <w:p w:rsidR="005C72E2" w:rsidRDefault="005C72E2" w:rsidP="005C72E2">
      <w:pPr>
        <w:rPr>
          <w:rFonts w:ascii="Arial" w:hAnsi="Arial" w:cs="Arial"/>
          <w:b/>
          <w:sz w:val="18"/>
          <w:szCs w:val="18"/>
        </w:rPr>
      </w:pPr>
    </w:p>
    <w:p w:rsidR="005C72E2" w:rsidRDefault="005C72E2" w:rsidP="005C72E2">
      <w:pPr>
        <w:rPr>
          <w:rFonts w:ascii="Arial" w:hAnsi="Arial" w:cs="Arial"/>
          <w:b/>
          <w:sz w:val="18"/>
          <w:szCs w:val="18"/>
        </w:rPr>
      </w:pPr>
    </w:p>
    <w:p w:rsidR="0088593E" w:rsidRDefault="0088593E" w:rsidP="005C72E2">
      <w:pPr>
        <w:rPr>
          <w:rFonts w:ascii="Arial" w:hAnsi="Arial" w:cs="Arial"/>
          <w:b/>
          <w:sz w:val="18"/>
          <w:szCs w:val="18"/>
        </w:rPr>
      </w:pPr>
    </w:p>
    <w:p w:rsidR="0088593E" w:rsidRDefault="0088593E" w:rsidP="005C72E2">
      <w:pPr>
        <w:rPr>
          <w:rFonts w:ascii="Arial" w:hAnsi="Arial" w:cs="Arial"/>
          <w:b/>
          <w:sz w:val="18"/>
          <w:szCs w:val="18"/>
        </w:rPr>
      </w:pPr>
    </w:p>
    <w:p w:rsidR="005C72E2" w:rsidRDefault="005C72E2" w:rsidP="005C72E2">
      <w:pPr>
        <w:rPr>
          <w:rFonts w:ascii="Arial" w:hAnsi="Arial" w:cs="Arial"/>
          <w:b/>
          <w:sz w:val="18"/>
          <w:szCs w:val="18"/>
        </w:rPr>
      </w:pPr>
      <w:r>
        <w:rPr>
          <w:rFonts w:ascii="Arial" w:hAnsi="Arial" w:cs="Arial"/>
          <w:b/>
          <w:sz w:val="18"/>
          <w:szCs w:val="18"/>
        </w:rPr>
        <w:t>Comments from February 2016 survey:</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Been treated well by Doctor Redman &amp; Nurses, and since my wife died have had great support.</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The </w:t>
      </w:r>
      <w:proofErr w:type="gramStart"/>
      <w:r>
        <w:rPr>
          <w:rFonts w:ascii="Arial" w:hAnsi="Arial" w:cs="Arial"/>
          <w:sz w:val="18"/>
          <w:szCs w:val="18"/>
        </w:rPr>
        <w:t>staff are</w:t>
      </w:r>
      <w:proofErr w:type="gramEnd"/>
      <w:r>
        <w:rPr>
          <w:rFonts w:ascii="Arial" w:hAnsi="Arial" w:cs="Arial"/>
          <w:sz w:val="18"/>
          <w:szCs w:val="18"/>
        </w:rPr>
        <w:t xml:space="preserve"> welcoming G.P's are understanding and listen.  Good service.</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My doctor actually LISTENS to me and the rest of the staff without exception </w:t>
      </w:r>
      <w:proofErr w:type="gramStart"/>
      <w:r>
        <w:rPr>
          <w:rFonts w:ascii="Arial" w:hAnsi="Arial" w:cs="Arial"/>
          <w:sz w:val="18"/>
          <w:szCs w:val="18"/>
        </w:rPr>
        <w:t>are</w:t>
      </w:r>
      <w:proofErr w:type="gramEnd"/>
      <w:r>
        <w:rPr>
          <w:rFonts w:ascii="Arial" w:hAnsi="Arial" w:cs="Arial"/>
          <w:sz w:val="18"/>
          <w:szCs w:val="18"/>
        </w:rPr>
        <w:t xml:space="preserve"> polite, kind and helpful</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No</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The Quarter Jack surgery has a very good team of nurses and doctors who work under difficult circumstances because the NHS has undergone a lot of changes that have made giving patients the best of care so much more testing for surgeries.</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Never run on time</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Good seating etc. car park rather small.</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Nice decor &amp; lovely people</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Generally good service, I do struggle to get through on phone because I work. </w:t>
      </w:r>
      <w:proofErr w:type="gramStart"/>
      <w:r>
        <w:rPr>
          <w:rFonts w:ascii="Arial" w:hAnsi="Arial" w:cs="Arial"/>
          <w:sz w:val="18"/>
          <w:szCs w:val="18"/>
        </w:rPr>
        <w:t>Its</w:t>
      </w:r>
      <w:proofErr w:type="gramEnd"/>
      <w:r>
        <w:rPr>
          <w:rFonts w:ascii="Arial" w:hAnsi="Arial" w:cs="Arial"/>
          <w:sz w:val="18"/>
          <w:szCs w:val="18"/>
        </w:rPr>
        <w:t xml:space="preserve"> engaged in a morning and closed at lunch!</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Had good service today (if running slightly late)</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Been with Quarter Jack my entire life and have always been given good advice and have always been offered a</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professional/understanding response.</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Good friendly service.</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Because of the service experienced</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Appointment on time.  Pleasant manner.  Efficient.</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Excellent service. Both my mother &amp; I have received very good care when we needed it.</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Been with The Quarter Jack Surgery for 38 years and had no complaints found excellent service and all doctors &amp; nurses very knowledgeable and efficient.</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Helpful but not particularly  quick</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It is very difficult to get appointments when you need them, but generally the Drs are good when you see them although it should be easier to get CT scans sooner.</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They are always helpful and try to get an appointment as soon as possible.</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Prompt, friendly service.</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Because all the staff are wonderful. You are never kept waiting &amp; everyone is happy to solve your problems :)</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All Drs, nurses &amp; staff extremely caring, considerate &amp; efficient. There isn't anything they won't do to help their patients in every situation.</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Because i've always had great service</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I have been at this practice for many years and have always been satisfied with the level of service - it cannot be faulted</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Can never get an appointment.</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Good service - Helpful team and doctor.</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Friendly staff, great GP</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Listened to me &amp; reassured me on my health problems. Also constructive advice on future care</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The treatment and follow up has been excellent by my doctor.</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All happens without fuss</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Receptionist very helpful</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I think the practice is well managed and accommodating</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Everyone is always very friendly &amp; helpful. Thank you.</w:t>
      </w:r>
    </w:p>
    <w:p w:rsidR="005C72E2" w:rsidRDefault="005C72E2" w:rsidP="005C72E2">
      <w:pPr>
        <w:autoSpaceDE w:val="0"/>
        <w:autoSpaceDN w:val="0"/>
        <w:adjustRightInd w:val="0"/>
        <w:spacing w:after="0" w:line="240" w:lineRule="auto"/>
        <w:rPr>
          <w:rFonts w:ascii="Arial" w:hAnsi="Arial" w:cs="Arial"/>
          <w:sz w:val="18"/>
          <w:szCs w:val="18"/>
        </w:rPr>
      </w:pPr>
      <w:r>
        <w:rPr>
          <w:rFonts w:ascii="Arial" w:hAnsi="Arial" w:cs="Arial"/>
          <w:sz w:val="18"/>
          <w:szCs w:val="18"/>
        </w:rPr>
        <w:t>Have always been treated with courtesy and efficiency</w:t>
      </w:r>
    </w:p>
    <w:p w:rsidR="005C72E2" w:rsidRDefault="005C72E2" w:rsidP="005C72E2">
      <w:pPr>
        <w:rPr>
          <w:rFonts w:ascii="Arial" w:hAnsi="Arial" w:cs="Arial"/>
          <w:sz w:val="18"/>
          <w:szCs w:val="18"/>
        </w:rPr>
      </w:pPr>
      <w:r>
        <w:rPr>
          <w:rFonts w:ascii="Arial" w:hAnsi="Arial" w:cs="Arial"/>
          <w:sz w:val="18"/>
          <w:szCs w:val="18"/>
        </w:rPr>
        <w:t>Friendly, efficient service from Practice Nurse &amp; GP. But lengthy waiting time for GP Appointment</w:t>
      </w:r>
    </w:p>
    <w:p w:rsidR="00131556" w:rsidRDefault="00131556" w:rsidP="005C72E2">
      <w:pPr>
        <w:rPr>
          <w:rFonts w:ascii="Arial" w:hAnsi="Arial" w:cs="Arial"/>
          <w:sz w:val="18"/>
          <w:szCs w:val="18"/>
        </w:rPr>
      </w:pPr>
    </w:p>
    <w:p w:rsidR="00131556" w:rsidRPr="00131556" w:rsidRDefault="00131556" w:rsidP="005C72E2">
      <w:pPr>
        <w:rPr>
          <w:rFonts w:ascii="Arial" w:hAnsi="Arial" w:cs="Arial"/>
          <w:b/>
          <w:sz w:val="18"/>
          <w:szCs w:val="18"/>
          <w:u w:val="single"/>
        </w:rPr>
      </w:pPr>
      <w:r w:rsidRPr="00131556">
        <w:rPr>
          <w:rFonts w:ascii="Arial" w:hAnsi="Arial" w:cs="Arial"/>
          <w:b/>
          <w:sz w:val="18"/>
          <w:szCs w:val="18"/>
          <w:u w:val="single"/>
        </w:rPr>
        <w:t>GP Patient Survey</w:t>
      </w:r>
    </w:p>
    <w:p w:rsidR="00131556" w:rsidRDefault="00131556" w:rsidP="005C72E2">
      <w:pPr>
        <w:rPr>
          <w:rFonts w:ascii="Arial" w:hAnsi="Arial" w:cs="Arial"/>
          <w:sz w:val="18"/>
          <w:szCs w:val="18"/>
        </w:rPr>
      </w:pPr>
      <w:r>
        <w:rPr>
          <w:rFonts w:ascii="Arial" w:hAnsi="Arial" w:cs="Arial"/>
          <w:sz w:val="18"/>
          <w:szCs w:val="18"/>
        </w:rPr>
        <w:t xml:space="preserve">See link for QJS Survey </w:t>
      </w:r>
      <w:proofErr w:type="gramStart"/>
      <w:r>
        <w:rPr>
          <w:rFonts w:ascii="Arial" w:hAnsi="Arial" w:cs="Arial"/>
          <w:sz w:val="18"/>
          <w:szCs w:val="18"/>
        </w:rPr>
        <w:t xml:space="preserve">results  </w:t>
      </w:r>
      <w:proofErr w:type="gramEnd"/>
      <w:hyperlink r:id="rId9" w:history="1">
        <w:r w:rsidRPr="001317E4">
          <w:rPr>
            <w:rStyle w:val="Hyperlink"/>
            <w:rFonts w:ascii="Arial" w:hAnsi="Arial" w:cs="Arial"/>
            <w:sz w:val="18"/>
            <w:szCs w:val="18"/>
          </w:rPr>
          <w:t>https:/</w:t>
        </w:r>
        <w:bookmarkStart w:id="1" w:name="_GoBack"/>
        <w:bookmarkEnd w:id="1"/>
        <w:r w:rsidRPr="001317E4">
          <w:rPr>
            <w:rStyle w:val="Hyperlink"/>
            <w:rFonts w:ascii="Arial" w:hAnsi="Arial" w:cs="Arial"/>
            <w:sz w:val="18"/>
            <w:szCs w:val="18"/>
          </w:rPr>
          <w:t>/</w:t>
        </w:r>
        <w:r w:rsidRPr="001317E4">
          <w:rPr>
            <w:rStyle w:val="Hyperlink"/>
            <w:rFonts w:ascii="Arial" w:hAnsi="Arial" w:cs="Arial"/>
            <w:sz w:val="18"/>
            <w:szCs w:val="18"/>
          </w:rPr>
          <w:t>gp-patient.co.uk/practices/J81034</w:t>
        </w:r>
      </w:hyperlink>
      <w:r>
        <w:rPr>
          <w:rFonts w:ascii="Arial" w:hAnsi="Arial" w:cs="Arial"/>
          <w:sz w:val="18"/>
          <w:szCs w:val="18"/>
        </w:rPr>
        <w:t xml:space="preserve">  as discussed above.</w:t>
      </w:r>
    </w:p>
    <w:p w:rsidR="00131556" w:rsidRDefault="00131556" w:rsidP="005C72E2">
      <w:pPr>
        <w:rPr>
          <w:rFonts w:ascii="Arial" w:hAnsi="Arial" w:cs="Arial"/>
          <w:sz w:val="18"/>
          <w:szCs w:val="18"/>
        </w:rPr>
      </w:pPr>
    </w:p>
    <w:p w:rsidR="00131556" w:rsidRDefault="00131556" w:rsidP="005C72E2">
      <w:pPr>
        <w:rPr>
          <w:rFonts w:ascii="Arial" w:hAnsi="Arial" w:cs="Arial"/>
          <w:b/>
          <w:sz w:val="18"/>
          <w:szCs w:val="18"/>
          <w:u w:val="single"/>
        </w:rPr>
      </w:pPr>
      <w:r w:rsidRPr="00131556">
        <w:rPr>
          <w:rFonts w:ascii="Arial" w:hAnsi="Arial" w:cs="Arial"/>
          <w:b/>
          <w:sz w:val="18"/>
          <w:szCs w:val="18"/>
          <w:u w:val="single"/>
        </w:rPr>
        <w:t>Evid</w:t>
      </w:r>
      <w:r w:rsidR="0088593E">
        <w:rPr>
          <w:rFonts w:ascii="Arial" w:hAnsi="Arial" w:cs="Arial"/>
          <w:b/>
          <w:sz w:val="18"/>
          <w:szCs w:val="18"/>
          <w:u w:val="single"/>
        </w:rPr>
        <w:t>ence of engagement with patient group</w:t>
      </w:r>
      <w:r w:rsidRPr="00131556">
        <w:rPr>
          <w:rFonts w:ascii="Arial" w:hAnsi="Arial" w:cs="Arial"/>
          <w:b/>
          <w:sz w:val="18"/>
          <w:szCs w:val="18"/>
          <w:u w:val="single"/>
        </w:rPr>
        <w:t>:</w:t>
      </w:r>
    </w:p>
    <w:p w:rsidR="0088593E" w:rsidRDefault="0088593E" w:rsidP="005C72E2">
      <w:pPr>
        <w:rPr>
          <w:rFonts w:ascii="Arial" w:hAnsi="Arial" w:cs="Arial"/>
          <w:sz w:val="18"/>
          <w:szCs w:val="18"/>
        </w:rPr>
      </w:pPr>
      <w:r>
        <w:rPr>
          <w:rFonts w:ascii="Arial" w:hAnsi="Arial" w:cs="Arial"/>
          <w:sz w:val="18"/>
          <w:szCs w:val="18"/>
        </w:rPr>
        <w:t>Letter to PRG members dated 15.12.15</w:t>
      </w:r>
    </w:p>
    <w:p w:rsidR="0088593E" w:rsidRDefault="0088593E" w:rsidP="005C72E2">
      <w:pPr>
        <w:rPr>
          <w:rFonts w:ascii="Arial" w:hAnsi="Arial" w:cs="Arial"/>
          <w:sz w:val="18"/>
          <w:szCs w:val="18"/>
        </w:rPr>
      </w:pPr>
      <w:r>
        <w:rPr>
          <w:rFonts w:ascii="Arial" w:hAnsi="Arial" w:cs="Arial"/>
          <w:sz w:val="18"/>
          <w:szCs w:val="18"/>
        </w:rPr>
        <w:t>Email from Chair of PRG to PRG group reference new website</w:t>
      </w:r>
    </w:p>
    <w:p w:rsidR="0088593E" w:rsidRDefault="0088593E" w:rsidP="005C72E2">
      <w:pPr>
        <w:rPr>
          <w:rFonts w:ascii="Arial" w:hAnsi="Arial" w:cs="Arial"/>
          <w:sz w:val="18"/>
          <w:szCs w:val="18"/>
        </w:rPr>
      </w:pPr>
      <w:r>
        <w:rPr>
          <w:rFonts w:ascii="Arial" w:hAnsi="Arial" w:cs="Arial"/>
          <w:sz w:val="18"/>
          <w:szCs w:val="18"/>
        </w:rPr>
        <w:t>Copy of Minutes of the ‘Friends of the Practice’ highlighting website</w:t>
      </w:r>
    </w:p>
    <w:p w:rsidR="0088593E" w:rsidRPr="0088593E" w:rsidRDefault="0088593E" w:rsidP="005C72E2">
      <w:pPr>
        <w:rPr>
          <w:rFonts w:ascii="Arial" w:hAnsi="Arial" w:cs="Arial"/>
          <w:b/>
          <w:sz w:val="18"/>
          <w:szCs w:val="18"/>
        </w:rPr>
      </w:pPr>
      <w:r>
        <w:rPr>
          <w:rFonts w:ascii="Arial" w:hAnsi="Arial" w:cs="Arial"/>
          <w:sz w:val="18"/>
          <w:szCs w:val="18"/>
        </w:rPr>
        <w:t>Newsletter to Patients</w:t>
      </w:r>
    </w:p>
    <w:sectPr w:rsidR="0088593E" w:rsidRPr="00885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172D5"/>
    <w:multiLevelType w:val="hybridMultilevel"/>
    <w:tmpl w:val="6A42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4A6573"/>
    <w:multiLevelType w:val="hybridMultilevel"/>
    <w:tmpl w:val="1346CC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5F"/>
    <w:rsid w:val="00074ADB"/>
    <w:rsid w:val="000A1736"/>
    <w:rsid w:val="00120A4C"/>
    <w:rsid w:val="00131556"/>
    <w:rsid w:val="00244AB4"/>
    <w:rsid w:val="0034294D"/>
    <w:rsid w:val="00454830"/>
    <w:rsid w:val="004E0D5E"/>
    <w:rsid w:val="005C72E2"/>
    <w:rsid w:val="006C4022"/>
    <w:rsid w:val="006C6EA7"/>
    <w:rsid w:val="00790FAF"/>
    <w:rsid w:val="0088593E"/>
    <w:rsid w:val="008F1C5F"/>
    <w:rsid w:val="009F0498"/>
    <w:rsid w:val="00AC7FB5"/>
    <w:rsid w:val="00B37BCC"/>
    <w:rsid w:val="00C521BE"/>
    <w:rsid w:val="00C819B4"/>
    <w:rsid w:val="00E37C5C"/>
    <w:rsid w:val="00E75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94D"/>
    <w:rPr>
      <w:color w:val="0000FF" w:themeColor="hyperlink"/>
      <w:u w:val="single"/>
    </w:rPr>
  </w:style>
  <w:style w:type="paragraph" w:styleId="ListParagraph">
    <w:name w:val="List Paragraph"/>
    <w:basedOn w:val="Normal"/>
    <w:uiPriority w:val="34"/>
    <w:qFormat/>
    <w:rsid w:val="0034294D"/>
    <w:pPr>
      <w:ind w:left="720"/>
      <w:contextualSpacing/>
    </w:pPr>
  </w:style>
  <w:style w:type="table" w:styleId="TableGrid">
    <w:name w:val="Table Grid"/>
    <w:basedOn w:val="TableNormal"/>
    <w:uiPriority w:val="59"/>
    <w:rsid w:val="00E37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37BCC"/>
    <w:rPr>
      <w:color w:val="800080" w:themeColor="followedHyperlink"/>
      <w:u w:val="single"/>
    </w:rPr>
  </w:style>
  <w:style w:type="paragraph" w:styleId="BalloonText">
    <w:name w:val="Balloon Text"/>
    <w:basedOn w:val="Normal"/>
    <w:link w:val="BalloonTextChar"/>
    <w:uiPriority w:val="99"/>
    <w:semiHidden/>
    <w:unhideWhenUsed/>
    <w:rsid w:val="00B37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94D"/>
    <w:rPr>
      <w:color w:val="0000FF" w:themeColor="hyperlink"/>
      <w:u w:val="single"/>
    </w:rPr>
  </w:style>
  <w:style w:type="paragraph" w:styleId="ListParagraph">
    <w:name w:val="List Paragraph"/>
    <w:basedOn w:val="Normal"/>
    <w:uiPriority w:val="34"/>
    <w:qFormat/>
    <w:rsid w:val="0034294D"/>
    <w:pPr>
      <w:ind w:left="720"/>
      <w:contextualSpacing/>
    </w:pPr>
  </w:style>
  <w:style w:type="table" w:styleId="TableGrid">
    <w:name w:val="Table Grid"/>
    <w:basedOn w:val="TableNormal"/>
    <w:uiPriority w:val="59"/>
    <w:rsid w:val="00E37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37BCC"/>
    <w:rPr>
      <w:color w:val="800080" w:themeColor="followedHyperlink"/>
      <w:u w:val="single"/>
    </w:rPr>
  </w:style>
  <w:style w:type="paragraph" w:styleId="BalloonText">
    <w:name w:val="Balloon Text"/>
    <w:basedOn w:val="Normal"/>
    <w:link w:val="BalloonTextChar"/>
    <w:uiPriority w:val="99"/>
    <w:semiHidden/>
    <w:unhideWhenUsed/>
    <w:rsid w:val="00B37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p-patient.co.uk/practices/J81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1369</Words>
  <Characters>7807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Lombardi</dc:creator>
  <cp:lastModifiedBy>Windows User</cp:lastModifiedBy>
  <cp:revision>2</cp:revision>
  <cp:lastPrinted>2016-04-04T07:29:00Z</cp:lastPrinted>
  <dcterms:created xsi:type="dcterms:W3CDTF">2016-04-11T14:45:00Z</dcterms:created>
  <dcterms:modified xsi:type="dcterms:W3CDTF">2016-04-11T14:45:00Z</dcterms:modified>
</cp:coreProperties>
</file>